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CC" w:rsidRDefault="00377ACC" w:rsidP="00377ACC">
      <w:pPr>
        <w:spacing w:after="240" w:line="218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BUDGET MEETING OF THE BOARD OF DIRECTORS OF OCEAN WATERWAY CO-OP.</w:t>
      </w:r>
      <w:r w:rsidR="002644D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INC.</w:t>
      </w:r>
    </w:p>
    <w:p w:rsidR="00377ACC" w:rsidRPr="00EE1255" w:rsidRDefault="00377ACC" w:rsidP="00377ACC">
      <w:pPr>
        <w:spacing w:after="240" w:line="218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 xml:space="preserve">A </w:t>
      </w:r>
      <w:r w:rsidR="000434AB">
        <w:t xml:space="preserve">budget </w:t>
      </w:r>
      <w:r>
        <w:t xml:space="preserve">meeting of the above-named Corporation was held on </w:t>
      </w:r>
      <w:r w:rsidR="000434AB">
        <w:t>Saturda</w:t>
      </w:r>
      <w:r>
        <w:t xml:space="preserve">y, </w:t>
      </w:r>
      <w:r w:rsidR="000434AB">
        <w:t>January 20,</w:t>
      </w:r>
      <w:r>
        <w:t xml:space="preserve"> 201</w:t>
      </w:r>
      <w:r w:rsidR="000434AB">
        <w:t>8</w:t>
      </w:r>
      <w:r>
        <w:t xml:space="preserve"> at 9:30 a.m. at the Corporation’s principal office.</w:t>
      </w:r>
    </w:p>
    <w:p w:rsidR="00377ACC" w:rsidRDefault="00377ACC" w:rsidP="00377ACC">
      <w:pPr>
        <w:spacing w:after="240"/>
        <w:ind w:left="24" w:right="35"/>
        <w:rPr>
          <w:b/>
          <w:bCs/>
        </w:rPr>
      </w:pPr>
      <w:r>
        <w:rPr>
          <w:b/>
          <w:bCs/>
        </w:rPr>
        <w:t>The AGENDA of the meeting was:</w:t>
      </w:r>
    </w:p>
    <w:p w:rsidR="00377ACC" w:rsidRPr="00F468CB" w:rsidRDefault="00377ACC" w:rsidP="00377ACC">
      <w:pPr>
        <w:pStyle w:val="Sansinterligne"/>
        <w:rPr>
          <w:b/>
        </w:rPr>
      </w:pPr>
      <w:r w:rsidRPr="00F468CB">
        <w:rPr>
          <w:b/>
        </w:rPr>
        <w:t>1</w:t>
      </w:r>
      <w:r w:rsidR="000434AB" w:rsidRPr="00F468CB">
        <w:rPr>
          <w:b/>
        </w:rPr>
        <w:t xml:space="preserve">.  </w:t>
      </w:r>
      <w:r w:rsidR="000434AB">
        <w:rPr>
          <w:b/>
        </w:rPr>
        <w:t>M</w:t>
      </w:r>
      <w:r w:rsidR="000434AB" w:rsidRPr="00F468CB">
        <w:rPr>
          <w:b/>
        </w:rPr>
        <w:t>EETING CALLED TO ORDER</w:t>
      </w:r>
    </w:p>
    <w:p w:rsidR="00377ACC" w:rsidRPr="00F468CB" w:rsidRDefault="00377ACC" w:rsidP="00377ACC">
      <w:pPr>
        <w:pStyle w:val="Sansinterligne"/>
        <w:rPr>
          <w:b/>
        </w:rPr>
      </w:pPr>
      <w:r w:rsidRPr="00F468CB">
        <w:rPr>
          <w:b/>
        </w:rPr>
        <w:t>2.  ROLL CALL</w:t>
      </w:r>
    </w:p>
    <w:p w:rsidR="00377ACC" w:rsidRDefault="00377ACC" w:rsidP="00377ACC">
      <w:pPr>
        <w:spacing w:line="276" w:lineRule="auto"/>
        <w:ind w:left="24" w:right="35"/>
        <w:jc w:val="left"/>
        <w:rPr>
          <w:b/>
          <w:bCs/>
        </w:rPr>
      </w:pPr>
      <w:r>
        <w:rPr>
          <w:b/>
          <w:bCs/>
        </w:rPr>
        <w:t xml:space="preserve">3.  APPROVAL OF MINUTES OF </w:t>
      </w:r>
      <w:r w:rsidR="000434AB">
        <w:rPr>
          <w:b/>
          <w:bCs/>
        </w:rPr>
        <w:t>PREVIOUS MEETING</w:t>
      </w:r>
    </w:p>
    <w:p w:rsidR="00377ACC" w:rsidRDefault="00377ACC" w:rsidP="00377ACC">
      <w:pPr>
        <w:spacing w:line="276" w:lineRule="auto"/>
        <w:ind w:left="24" w:right="35"/>
        <w:jc w:val="left"/>
        <w:rPr>
          <w:rFonts w:cs="Times New Roman"/>
          <w:b/>
          <w:bCs/>
        </w:rPr>
      </w:pPr>
      <w:r>
        <w:rPr>
          <w:b/>
          <w:bCs/>
        </w:rPr>
        <w:t xml:space="preserve">4.  </w:t>
      </w:r>
      <w:r w:rsidR="000434AB">
        <w:rPr>
          <w:b/>
          <w:bCs/>
        </w:rPr>
        <w:t>FINANCE UPDATE BY TREASURER</w:t>
      </w:r>
      <w:r>
        <w:t xml:space="preserve">      </w:t>
      </w:r>
    </w:p>
    <w:p w:rsidR="00377ACC" w:rsidRDefault="00377ACC" w:rsidP="00377ACC">
      <w:pPr>
        <w:spacing w:line="276" w:lineRule="auto"/>
        <w:ind w:right="35"/>
        <w:jc w:val="left"/>
        <w:rPr>
          <w:rFonts w:cs="Times New Roman"/>
          <w:b/>
          <w:bCs/>
        </w:rPr>
      </w:pPr>
      <w:r>
        <w:rPr>
          <w:b/>
          <w:bCs/>
        </w:rPr>
        <w:t xml:space="preserve">5.  </w:t>
      </w:r>
      <w:r w:rsidR="000434AB">
        <w:rPr>
          <w:b/>
          <w:bCs/>
        </w:rPr>
        <w:t>ADOPTION O</w:t>
      </w:r>
      <w:r w:rsidR="00717618">
        <w:rPr>
          <w:b/>
          <w:bCs/>
        </w:rPr>
        <w:t>F</w:t>
      </w:r>
      <w:r w:rsidR="000434AB">
        <w:rPr>
          <w:b/>
          <w:bCs/>
        </w:rPr>
        <w:t xml:space="preserve"> BUDGET FOR 2018</w:t>
      </w:r>
    </w:p>
    <w:p w:rsidR="00377ACC" w:rsidRDefault="00377ACC" w:rsidP="00377ACC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 xml:space="preserve">6.  </w:t>
      </w:r>
      <w:r w:rsidR="000434AB">
        <w:rPr>
          <w:b/>
          <w:bCs/>
        </w:rPr>
        <w:t>CORRESPONDENCE</w:t>
      </w:r>
    </w:p>
    <w:p w:rsidR="00377ACC" w:rsidRDefault="00377ACC" w:rsidP="00377ACC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  <w:t xml:space="preserve">7.  </w:t>
      </w:r>
      <w:r w:rsidR="000434AB">
        <w:rPr>
          <w:b/>
          <w:bCs/>
        </w:rPr>
        <w:t>UNFINISHED</w:t>
      </w:r>
      <w:r w:rsidR="004054C2">
        <w:rPr>
          <w:b/>
          <w:bCs/>
        </w:rPr>
        <w:t xml:space="preserve"> &amp; NEW BUSINESS</w:t>
      </w:r>
    </w:p>
    <w:p w:rsidR="00377ACC" w:rsidRDefault="00377ACC" w:rsidP="00377ACC">
      <w:pPr>
        <w:spacing w:line="276" w:lineRule="auto"/>
        <w:ind w:right="35"/>
        <w:jc w:val="left"/>
        <w:rPr>
          <w:rFonts w:cs="Times New Roman"/>
        </w:rPr>
      </w:pPr>
      <w:r>
        <w:rPr>
          <w:b/>
          <w:bCs/>
        </w:rPr>
        <w:tab/>
        <w:t xml:space="preserve">8.  ADJOURNMENT  </w:t>
      </w:r>
    </w:p>
    <w:p w:rsidR="00377ACC" w:rsidRDefault="00377ACC" w:rsidP="00377ACC">
      <w:pPr>
        <w:ind w:left="-795" w:right="45"/>
        <w:rPr>
          <w:rFonts w:cs="Times New Roman"/>
        </w:rPr>
      </w:pPr>
    </w:p>
    <w:p w:rsidR="00377ACC" w:rsidRDefault="00377ACC" w:rsidP="00377ACC">
      <w:pPr>
        <w:ind w:left="24" w:right="35"/>
        <w:rPr>
          <w:b/>
          <w:bCs/>
        </w:rPr>
      </w:pPr>
      <w:r>
        <w:rPr>
          <w:b/>
          <w:bCs/>
        </w:rPr>
        <w:t>1.  MEETING CALLED TO ORDER</w:t>
      </w:r>
    </w:p>
    <w:p w:rsidR="00377ACC" w:rsidRDefault="00377ACC" w:rsidP="00377ACC">
      <w:pPr>
        <w:ind w:left="24" w:right="35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</w:t>
      </w:r>
      <w:r>
        <w:t>The meeting was called to order by Yves Loiselle, President of the Board of Directors at 9:3</w:t>
      </w:r>
      <w:r w:rsidR="004054C2">
        <w:t>4</w:t>
      </w:r>
      <w:r>
        <w:t xml:space="preserve"> a.m.                    </w:t>
      </w:r>
    </w:p>
    <w:p w:rsidR="002644DD" w:rsidRDefault="002644DD" w:rsidP="00377ACC">
      <w:pPr>
        <w:ind w:left="24" w:right="35"/>
        <w:rPr>
          <w:b/>
          <w:bCs/>
        </w:rPr>
      </w:pPr>
    </w:p>
    <w:p w:rsidR="00377ACC" w:rsidRDefault="00377ACC" w:rsidP="00377ACC">
      <w:pPr>
        <w:ind w:left="24" w:right="35"/>
        <w:rPr>
          <w:b/>
          <w:bCs/>
        </w:rPr>
      </w:pPr>
      <w:r>
        <w:rPr>
          <w:b/>
          <w:bCs/>
        </w:rPr>
        <w:t>2.  ROLL CALL</w:t>
      </w:r>
    </w:p>
    <w:p w:rsidR="00377ACC" w:rsidRDefault="00377ACC" w:rsidP="00377ACC">
      <w:pPr>
        <w:ind w:left="24" w:right="35"/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A quorum was declared on the presence of the following directors:</w:t>
      </w:r>
    </w:p>
    <w:p w:rsidR="00377ACC" w:rsidRPr="00A62631" w:rsidRDefault="00377ACC" w:rsidP="00377ACC">
      <w:pPr>
        <w:ind w:left="24" w:right="35"/>
        <w:rPr>
          <w:lang w:val="fr-FR"/>
        </w:rPr>
      </w:pPr>
      <w:r>
        <w:tab/>
      </w:r>
      <w:r>
        <w:tab/>
        <w:t xml:space="preserve">              </w:t>
      </w:r>
      <w:r>
        <w:tab/>
      </w:r>
      <w:r w:rsidRPr="00A62631">
        <w:rPr>
          <w:lang w:val="fr-FR"/>
        </w:rPr>
        <w:t>Yves Loiselle, President</w:t>
      </w:r>
    </w:p>
    <w:p w:rsidR="00377ACC" w:rsidRDefault="00377ACC" w:rsidP="00377ACC">
      <w:pPr>
        <w:ind w:left="24" w:right="35"/>
        <w:rPr>
          <w:rFonts w:cs="Times New Roman"/>
          <w:lang w:val="fr-FR"/>
        </w:rPr>
      </w:pPr>
      <w:r w:rsidRPr="00A62631">
        <w:rPr>
          <w:lang w:val="fr-FR"/>
        </w:rPr>
        <w:t xml:space="preserve">                  </w:t>
      </w:r>
      <w:r>
        <w:rPr>
          <w:lang w:val="fr-FR"/>
        </w:rPr>
        <w:tab/>
      </w:r>
      <w:r>
        <w:rPr>
          <w:lang w:val="fr-FR"/>
        </w:rPr>
        <w:tab/>
      </w:r>
      <w:r w:rsidRPr="00A62631">
        <w:rPr>
          <w:lang w:val="fr-FR"/>
        </w:rPr>
        <w:t>Jacques Letendre,</w:t>
      </w:r>
      <w:r w:rsidRPr="00F468CB">
        <w:rPr>
          <w:lang w:val="fr-FR"/>
        </w:rPr>
        <w:t xml:space="preserve"> </w:t>
      </w:r>
      <w:proofErr w:type="spellStart"/>
      <w:r w:rsidRPr="00F468CB">
        <w:rPr>
          <w:lang w:val="fr-FR"/>
        </w:rPr>
        <w:t>Vice-President</w:t>
      </w:r>
      <w:proofErr w:type="spellEnd"/>
      <w:r>
        <w:rPr>
          <w:lang w:val="fr-FR"/>
        </w:rPr>
        <w:t xml:space="preserve"> </w:t>
      </w:r>
    </w:p>
    <w:p w:rsidR="00377ACC" w:rsidRPr="00441B0F" w:rsidRDefault="00377ACC" w:rsidP="00377ACC">
      <w:pPr>
        <w:ind w:left="24" w:right="35"/>
        <w:rPr>
          <w:rFonts w:cs="Times New Roman"/>
        </w:rPr>
      </w:pPr>
      <w:r w:rsidRPr="007760E6">
        <w:rPr>
          <w:lang w:val="fr-FR"/>
        </w:rPr>
        <w:t xml:space="preserve"> </w:t>
      </w:r>
      <w:r>
        <w:rPr>
          <w:lang w:val="fr-FR"/>
        </w:rPr>
        <w:t xml:space="preserve">   </w:t>
      </w:r>
      <w:r>
        <w:rPr>
          <w:lang w:val="fr-FR"/>
        </w:rPr>
        <w:tab/>
      </w:r>
      <w:r w:rsidRPr="00F468CB">
        <w:rPr>
          <w:lang w:val="fr-FR"/>
        </w:rPr>
        <w:t xml:space="preserve">      </w:t>
      </w:r>
      <w:r w:rsidRPr="00F468CB">
        <w:rPr>
          <w:lang w:val="fr-FR"/>
        </w:rPr>
        <w:tab/>
      </w:r>
      <w:r w:rsidRPr="00F468CB">
        <w:rPr>
          <w:lang w:val="fr-FR"/>
        </w:rPr>
        <w:tab/>
      </w:r>
      <w:r w:rsidRPr="00441B0F">
        <w:t>Richard St-Onge, Treasurer</w:t>
      </w:r>
      <w:r w:rsidRPr="00441B0F">
        <w:tab/>
      </w:r>
    </w:p>
    <w:p w:rsidR="00273732" w:rsidRPr="00273732" w:rsidRDefault="00377ACC" w:rsidP="00377ACC">
      <w:pPr>
        <w:ind w:left="24" w:right="35"/>
        <w:rPr>
          <w:lang w:val="fr-FR"/>
        </w:rPr>
      </w:pPr>
      <w:r w:rsidRPr="00F468CB">
        <w:rPr>
          <w:lang w:val="en-US"/>
        </w:rPr>
        <w:t xml:space="preserve">                  </w:t>
      </w:r>
      <w:r w:rsidRPr="00F468CB">
        <w:rPr>
          <w:lang w:val="en-US"/>
        </w:rPr>
        <w:tab/>
      </w:r>
      <w:r w:rsidRPr="00F468CB">
        <w:rPr>
          <w:lang w:val="en-US"/>
        </w:rPr>
        <w:tab/>
      </w:r>
      <w:r w:rsidR="00273732" w:rsidRPr="00273732">
        <w:rPr>
          <w:lang w:val="fr-FR"/>
        </w:rPr>
        <w:t>Carole Ca</w:t>
      </w:r>
      <w:r w:rsidR="00273732">
        <w:rPr>
          <w:lang w:val="fr-FR"/>
        </w:rPr>
        <w:t>rpentier-</w:t>
      </w:r>
      <w:proofErr w:type="spellStart"/>
      <w:r w:rsidR="00273732">
        <w:rPr>
          <w:lang w:val="fr-FR"/>
        </w:rPr>
        <w:t>Pugh</w:t>
      </w:r>
      <w:proofErr w:type="spellEnd"/>
      <w:r w:rsidR="00273732">
        <w:rPr>
          <w:lang w:val="fr-FR"/>
        </w:rPr>
        <w:t xml:space="preserve">, </w:t>
      </w:r>
      <w:proofErr w:type="spellStart"/>
      <w:r w:rsidR="002644DD">
        <w:rPr>
          <w:lang w:val="fr-FR"/>
        </w:rPr>
        <w:t>Secretary</w:t>
      </w:r>
      <w:proofErr w:type="spellEnd"/>
    </w:p>
    <w:p w:rsidR="00377ACC" w:rsidRPr="00273732" w:rsidRDefault="00377ACC" w:rsidP="00273732">
      <w:pPr>
        <w:ind w:left="1464" w:right="35" w:firstLine="696"/>
        <w:rPr>
          <w:lang w:val="fr-FR"/>
        </w:rPr>
      </w:pPr>
      <w:r w:rsidRPr="00273732">
        <w:rPr>
          <w:lang w:val="fr-FR"/>
        </w:rPr>
        <w:t>Claude Dallaire, Assistant-</w:t>
      </w:r>
      <w:proofErr w:type="spellStart"/>
      <w:r w:rsidRPr="00273732">
        <w:rPr>
          <w:lang w:val="fr-FR"/>
        </w:rPr>
        <w:t>secretary</w:t>
      </w:r>
      <w:proofErr w:type="spellEnd"/>
    </w:p>
    <w:p w:rsidR="00377ACC" w:rsidRDefault="00377ACC" w:rsidP="00377ACC">
      <w:pPr>
        <w:ind w:left="1464" w:right="35" w:firstLine="696"/>
        <w:rPr>
          <w:lang w:val="fr-FR"/>
        </w:rPr>
      </w:pPr>
      <w:r>
        <w:rPr>
          <w:lang w:val="fr-FR"/>
        </w:rPr>
        <w:t>Micheline Peacock, Director</w:t>
      </w:r>
    </w:p>
    <w:p w:rsidR="00377ACC" w:rsidRPr="00F468CB" w:rsidRDefault="00377ACC" w:rsidP="00377ACC">
      <w:pPr>
        <w:ind w:left="1464" w:right="35" w:firstLine="696"/>
        <w:rPr>
          <w:lang w:val="fr-FR"/>
        </w:rPr>
      </w:pPr>
      <w:r w:rsidRPr="00F468CB">
        <w:rPr>
          <w:lang w:val="fr-FR"/>
        </w:rPr>
        <w:t>Henri Tourangeau, Director</w:t>
      </w:r>
    </w:p>
    <w:p w:rsidR="00377ACC" w:rsidRDefault="00377ACC" w:rsidP="00377ACC">
      <w:pPr>
        <w:ind w:left="24" w:right="35"/>
        <w:rPr>
          <w:lang w:val="fr-FR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  <w:r w:rsidRPr="00F468CB">
        <w:rPr>
          <w:lang w:val="fr-FR"/>
        </w:rPr>
        <w:tab/>
      </w:r>
      <w:r w:rsidRPr="005C2680">
        <w:rPr>
          <w:b/>
          <w:lang w:val="en-US"/>
        </w:rPr>
        <w:t>3. APPROVAL OF THE MINUTES O</w:t>
      </w:r>
      <w:r>
        <w:rPr>
          <w:b/>
          <w:lang w:val="en-US"/>
        </w:rPr>
        <w:t xml:space="preserve">F NOVEMBER </w:t>
      </w:r>
      <w:r w:rsidR="00273732">
        <w:rPr>
          <w:b/>
          <w:lang w:val="en-US"/>
        </w:rPr>
        <w:t xml:space="preserve">25 AND </w:t>
      </w:r>
      <w:r>
        <w:rPr>
          <w:b/>
          <w:lang w:val="en-US"/>
        </w:rPr>
        <w:t>29, 2017</w:t>
      </w:r>
    </w:p>
    <w:p w:rsidR="00377ACC" w:rsidRDefault="00377ACC" w:rsidP="00377ACC">
      <w:pPr>
        <w:ind w:left="24" w:right="35"/>
        <w:rPr>
          <w:b/>
          <w:lang w:val="en-US"/>
        </w:rPr>
      </w:pPr>
      <w:r w:rsidRPr="00897236">
        <w:rPr>
          <w:b/>
          <w:lang w:val="en-US"/>
        </w:rPr>
        <w:t xml:space="preserve">Proposed by Henri Tourangeau, seconded by </w:t>
      </w:r>
      <w:r w:rsidR="00AB03EA">
        <w:rPr>
          <w:b/>
          <w:lang w:val="en-US"/>
        </w:rPr>
        <w:t>Claude Dallaire</w:t>
      </w:r>
      <w:r w:rsidRPr="00897236">
        <w:rPr>
          <w:b/>
          <w:lang w:val="en-US"/>
        </w:rPr>
        <w:t xml:space="preserve"> </w:t>
      </w:r>
      <w:r>
        <w:rPr>
          <w:b/>
          <w:lang w:val="en-US"/>
        </w:rPr>
        <w:t>that the minutes of November 2</w:t>
      </w:r>
      <w:r w:rsidR="00717618">
        <w:rPr>
          <w:b/>
          <w:lang w:val="en-US"/>
        </w:rPr>
        <w:t>5,</w:t>
      </w:r>
      <w:r>
        <w:rPr>
          <w:b/>
          <w:lang w:val="en-US"/>
        </w:rPr>
        <w:t xml:space="preserve"> 2017 be approved as presented.</w:t>
      </w:r>
      <w:r w:rsidR="00717618">
        <w:rPr>
          <w:b/>
          <w:lang w:val="en-US"/>
        </w:rPr>
        <w:t xml:space="preserve"> Approved unanimously.</w:t>
      </w:r>
    </w:p>
    <w:p w:rsidR="00717618" w:rsidRDefault="00717618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Henri Tourangeau that the minutes of November 29, 2017 be approved as presented. Approved unanimously.</w:t>
      </w:r>
    </w:p>
    <w:p w:rsidR="00377ACC" w:rsidRDefault="00377ACC" w:rsidP="00377ACC">
      <w:pPr>
        <w:ind w:left="24" w:right="35"/>
        <w:rPr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4. </w:t>
      </w:r>
      <w:r w:rsidR="00717618">
        <w:rPr>
          <w:b/>
          <w:lang w:val="en-US"/>
        </w:rPr>
        <w:t>FINANCE UPDATE BY TREASURER</w:t>
      </w:r>
    </w:p>
    <w:p w:rsidR="00377ACC" w:rsidRDefault="00377ACC" w:rsidP="00717618">
      <w:pPr>
        <w:ind w:left="24" w:right="35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17618">
        <w:rPr>
          <w:lang w:val="en-US"/>
        </w:rPr>
        <w:t>Richard St-Onge, Treasurer gave information on the budget 2018.</w:t>
      </w:r>
    </w:p>
    <w:p w:rsidR="00717618" w:rsidRDefault="00717618" w:rsidP="00377ACC">
      <w:pPr>
        <w:ind w:left="24" w:right="35"/>
        <w:rPr>
          <w:b/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5. </w:t>
      </w:r>
      <w:r w:rsidR="00717618">
        <w:rPr>
          <w:b/>
          <w:lang w:val="en-US"/>
        </w:rPr>
        <w:t>ADOPTION OF BUDGET FOR 2018</w:t>
      </w:r>
    </w:p>
    <w:p w:rsidR="00377ACC" w:rsidRDefault="00717618" w:rsidP="00377ACC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Lot #151 (Michel Girard). Wonders about the difference between the maintenance fees and water and sewerage. Answer from Richard St-Onge: </w:t>
      </w:r>
      <w:r w:rsidR="00031CD9">
        <w:rPr>
          <w:lang w:val="en-US"/>
        </w:rPr>
        <w:t xml:space="preserve">the park is in very good direction </w:t>
      </w:r>
      <w:r w:rsidR="00031CD9">
        <w:rPr>
          <w:lang w:val="en-US"/>
        </w:rPr>
        <w:lastRenderedPageBreak/>
        <w:t>for the sewer infrastructure. Water: Repairs. Sewer: Infiltration. Savings are already showing.</w:t>
      </w:r>
    </w:p>
    <w:p w:rsidR="00031CD9" w:rsidRDefault="00031CD9" w:rsidP="00377ACC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Lot #88 (Robert Gagne): Inquires about legal fees. Mr. St-Onge replied that we </w:t>
      </w:r>
      <w:r w:rsidR="005958F2">
        <w:rPr>
          <w:lang w:val="en-US"/>
        </w:rPr>
        <w:t>must</w:t>
      </w:r>
      <w:r>
        <w:rPr>
          <w:lang w:val="en-US"/>
        </w:rPr>
        <w:t xml:space="preserve"> feel secure about the budget. New rules</w:t>
      </w:r>
      <w:r w:rsidR="005958F2">
        <w:rPr>
          <w:lang w:val="en-US"/>
        </w:rPr>
        <w:t xml:space="preserve"> and regulations, </w:t>
      </w:r>
      <w:r>
        <w:rPr>
          <w:lang w:val="en-US"/>
        </w:rPr>
        <w:t xml:space="preserve">modifications of the by-laws </w:t>
      </w:r>
      <w:r w:rsidR="005958F2">
        <w:rPr>
          <w:lang w:val="en-US"/>
        </w:rPr>
        <w:t>will</w:t>
      </w:r>
      <w:r>
        <w:rPr>
          <w:lang w:val="en-US"/>
        </w:rPr>
        <w:t xml:space="preserve"> require the services of a lawyer</w:t>
      </w:r>
      <w:r w:rsidR="005958F2">
        <w:rPr>
          <w:lang w:val="en-US"/>
        </w:rPr>
        <w:t>. Also, the project of March 2017 (Lot #218) is still awaiting settlement.</w:t>
      </w:r>
    </w:p>
    <w:p w:rsidR="005958F2" w:rsidRPr="005958F2" w:rsidRDefault="005958F2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>Proposed by Richard St-Onge, seconded by Jacques Letendre that the budget 2018 be adopted as presented. Adopted unanimously.</w:t>
      </w:r>
    </w:p>
    <w:p w:rsidR="002644DD" w:rsidRDefault="002644DD" w:rsidP="00377ACC">
      <w:pPr>
        <w:ind w:left="24" w:right="35"/>
        <w:rPr>
          <w:b/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6. </w:t>
      </w:r>
      <w:r w:rsidR="005958F2">
        <w:rPr>
          <w:b/>
          <w:lang w:val="en-US"/>
        </w:rPr>
        <w:t>CORRESPONDENCE</w:t>
      </w:r>
    </w:p>
    <w:p w:rsidR="00377ACC" w:rsidRPr="005958F2" w:rsidRDefault="00377ACC" w:rsidP="005958F2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5958F2">
        <w:rPr>
          <w:lang w:val="en-US"/>
        </w:rPr>
        <w:t>None</w:t>
      </w:r>
    </w:p>
    <w:p w:rsidR="002644DD" w:rsidRDefault="002644DD" w:rsidP="00377ACC">
      <w:pPr>
        <w:ind w:left="24" w:right="35"/>
        <w:rPr>
          <w:b/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7. </w:t>
      </w:r>
      <w:r w:rsidR="005958F2">
        <w:rPr>
          <w:b/>
          <w:lang w:val="en-US"/>
        </w:rPr>
        <w:t xml:space="preserve">UNFINISHED &amp; </w:t>
      </w:r>
      <w:r>
        <w:rPr>
          <w:b/>
          <w:lang w:val="en-US"/>
        </w:rPr>
        <w:t>NEW BUSINESS</w:t>
      </w:r>
    </w:p>
    <w:p w:rsidR="00377ACC" w:rsidRPr="005958F2" w:rsidRDefault="00377ACC" w:rsidP="00377ACC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958F2">
        <w:rPr>
          <w:b/>
          <w:lang w:val="en-US"/>
        </w:rPr>
        <w:t xml:space="preserve">Dania Pointe: </w:t>
      </w:r>
      <w:r w:rsidR="005958F2">
        <w:rPr>
          <w:lang w:val="en-US"/>
        </w:rPr>
        <w:t xml:space="preserve">Following the meeting of January 19, 2018 with the </w:t>
      </w:r>
      <w:r w:rsidR="00AF11CB">
        <w:rPr>
          <w:lang w:val="en-US"/>
        </w:rPr>
        <w:t>officials of Dania Pointe, Jacques Letendre presents, with maps and plans to support, the changes to come i.e. closure of Inagua Street, etc.</w:t>
      </w:r>
    </w:p>
    <w:p w:rsidR="00377ACC" w:rsidRDefault="00377ACC" w:rsidP="00377ACC">
      <w:pPr>
        <w:ind w:left="24" w:right="35"/>
        <w:rPr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>8. ADJOURNMENT</w:t>
      </w:r>
    </w:p>
    <w:p w:rsidR="00377ACC" w:rsidRDefault="00377ACC" w:rsidP="00377ACC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</w:t>
      </w:r>
      <w:r w:rsidR="00AF11CB">
        <w:rPr>
          <w:b/>
          <w:lang w:val="en-US"/>
        </w:rPr>
        <w:t>Micheline Peacock</w:t>
      </w:r>
      <w:r>
        <w:rPr>
          <w:b/>
          <w:lang w:val="en-US"/>
        </w:rPr>
        <w:t xml:space="preserve">, seconded by </w:t>
      </w:r>
      <w:r w:rsidR="00AF11CB">
        <w:rPr>
          <w:b/>
          <w:lang w:val="en-US"/>
        </w:rPr>
        <w:t xml:space="preserve">Claude </w:t>
      </w:r>
      <w:r w:rsidR="002644DD">
        <w:rPr>
          <w:b/>
          <w:lang w:val="en-US"/>
        </w:rPr>
        <w:t>Dallaire and</w:t>
      </w:r>
      <w:r>
        <w:rPr>
          <w:b/>
          <w:lang w:val="en-US"/>
        </w:rPr>
        <w:t xml:space="preserve"> approved unanimously that the meeting be adjourned at 1</w:t>
      </w:r>
      <w:r w:rsidR="00AF11CB">
        <w:rPr>
          <w:b/>
          <w:lang w:val="en-US"/>
        </w:rPr>
        <w:t>0</w:t>
      </w:r>
      <w:r>
        <w:rPr>
          <w:b/>
          <w:lang w:val="en-US"/>
        </w:rPr>
        <w:t>:4</w:t>
      </w:r>
      <w:r w:rsidR="00AF11CB">
        <w:rPr>
          <w:b/>
          <w:lang w:val="en-US"/>
        </w:rPr>
        <w:t>0</w:t>
      </w:r>
      <w:r>
        <w:rPr>
          <w:b/>
          <w:lang w:val="en-US"/>
        </w:rPr>
        <w:t xml:space="preserve"> a.m.</w:t>
      </w:r>
    </w:p>
    <w:p w:rsidR="00377ACC" w:rsidRDefault="00377ACC" w:rsidP="00377ACC">
      <w:pPr>
        <w:ind w:left="24" w:right="35"/>
        <w:rPr>
          <w:b/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</w:p>
    <w:p w:rsidR="002644DD" w:rsidRDefault="002644DD" w:rsidP="00377ACC">
      <w:pPr>
        <w:ind w:left="24" w:right="35"/>
        <w:rPr>
          <w:b/>
          <w:lang w:val="en-US"/>
        </w:rPr>
      </w:pPr>
    </w:p>
    <w:p w:rsidR="002644DD" w:rsidRDefault="002644DD" w:rsidP="00377ACC">
      <w:pPr>
        <w:ind w:left="24" w:right="35"/>
        <w:rPr>
          <w:b/>
          <w:lang w:val="en-US"/>
        </w:rPr>
      </w:pPr>
    </w:p>
    <w:p w:rsidR="002644DD" w:rsidRDefault="002644DD" w:rsidP="00377ACC">
      <w:pPr>
        <w:ind w:left="24" w:right="35"/>
        <w:rPr>
          <w:b/>
          <w:lang w:val="en-US"/>
        </w:rPr>
      </w:pPr>
    </w:p>
    <w:p w:rsidR="002644DD" w:rsidRDefault="002644DD" w:rsidP="00377ACC">
      <w:pPr>
        <w:ind w:left="24" w:right="35"/>
        <w:rPr>
          <w:b/>
          <w:lang w:val="en-US"/>
        </w:rPr>
      </w:pPr>
    </w:p>
    <w:p w:rsidR="002644DD" w:rsidRDefault="002644DD" w:rsidP="00377ACC">
      <w:pPr>
        <w:ind w:left="24" w:right="35"/>
        <w:rPr>
          <w:b/>
          <w:lang w:val="en-US"/>
        </w:rPr>
      </w:pPr>
    </w:p>
    <w:p w:rsidR="00377ACC" w:rsidRDefault="00377ACC" w:rsidP="00377ACC">
      <w:pPr>
        <w:ind w:left="24" w:right="35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_____________________________</w:t>
      </w:r>
    </w:p>
    <w:p w:rsidR="00377ACC" w:rsidRPr="00897236" w:rsidRDefault="00AF11CB" w:rsidP="00377ACC">
      <w:pPr>
        <w:ind w:left="24" w:right="35"/>
        <w:rPr>
          <w:lang w:val="en-US"/>
        </w:rPr>
      </w:pPr>
      <w:r>
        <w:rPr>
          <w:lang w:val="en-US"/>
        </w:rPr>
        <w:t xml:space="preserve">Carole </w:t>
      </w:r>
      <w:proofErr w:type="spellStart"/>
      <w:r>
        <w:rPr>
          <w:lang w:val="en-US"/>
        </w:rPr>
        <w:t>Carpentier</w:t>
      </w:r>
      <w:proofErr w:type="spellEnd"/>
      <w:r>
        <w:rPr>
          <w:lang w:val="en-US"/>
        </w:rPr>
        <w:t xml:space="preserve">-Pugh, </w:t>
      </w:r>
      <w:r w:rsidR="00377ACC">
        <w:rPr>
          <w:lang w:val="en-US"/>
        </w:rPr>
        <w:t>Secretary</w:t>
      </w:r>
      <w:r w:rsidR="00377ACC">
        <w:rPr>
          <w:lang w:val="en-US"/>
        </w:rPr>
        <w:tab/>
      </w:r>
    </w:p>
    <w:p w:rsidR="00C934F3" w:rsidRDefault="00C934F3"/>
    <w:sectPr w:rsidR="00C934F3" w:rsidSect="006E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7ACC"/>
    <w:rsid w:val="00031CD9"/>
    <w:rsid w:val="000434AB"/>
    <w:rsid w:val="001715F8"/>
    <w:rsid w:val="002644DD"/>
    <w:rsid w:val="00273732"/>
    <w:rsid w:val="00377ACC"/>
    <w:rsid w:val="004054C2"/>
    <w:rsid w:val="005958F2"/>
    <w:rsid w:val="006E1768"/>
    <w:rsid w:val="00717618"/>
    <w:rsid w:val="00AB03EA"/>
    <w:rsid w:val="00AF11CB"/>
    <w:rsid w:val="00C9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CC"/>
    <w:pPr>
      <w:widowControl w:val="0"/>
      <w:suppressAutoHyphens/>
      <w:overflowPunct w:val="0"/>
      <w:adjustRightInd w:val="0"/>
      <w:spacing w:after="0" w:line="247" w:lineRule="auto"/>
      <w:ind w:left="53" w:hanging="10"/>
      <w:jc w:val="both"/>
    </w:pPr>
    <w:rPr>
      <w:rFonts w:ascii="Calibri" w:eastAsia="SimSun" w:hAnsi="Calibri" w:cs="Calibri"/>
      <w:color w:val="000000"/>
      <w:kern w:val="1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7ACC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1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Letendre</cp:lastModifiedBy>
  <cp:revision>2</cp:revision>
  <dcterms:created xsi:type="dcterms:W3CDTF">2018-03-31T14:05:00Z</dcterms:created>
  <dcterms:modified xsi:type="dcterms:W3CDTF">2018-03-31T14:05:00Z</dcterms:modified>
</cp:coreProperties>
</file>