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A" w:rsidRDefault="00A3090A" w:rsidP="00A3090A">
      <w:pPr>
        <w:spacing w:after="240" w:line="216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A3090A" w:rsidRDefault="00A3090A" w:rsidP="00A3090A">
      <w:pPr>
        <w:spacing w:after="240" w:line="216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>A regular meeting of the above-named Corporation was held on Wednesday, January 16, 201</w:t>
      </w:r>
      <w:r w:rsidR="00A71D74">
        <w:t>9</w:t>
      </w:r>
      <w:bookmarkStart w:id="0" w:name="_GoBack"/>
      <w:bookmarkEnd w:id="0"/>
      <w:r>
        <w:t xml:space="preserve"> at 9:31 a.m. at the Corporation’s principal office.</w:t>
      </w:r>
    </w:p>
    <w:p w:rsidR="00A3090A" w:rsidRDefault="00A3090A" w:rsidP="00A3090A">
      <w:pPr>
        <w:pStyle w:val="Sansinterligne"/>
      </w:pPr>
      <w:r>
        <w:t>The AGENDA of the meeting was:</w:t>
      </w:r>
    </w:p>
    <w:p w:rsidR="00A3090A" w:rsidRPr="00991982" w:rsidRDefault="00A3090A" w:rsidP="00A3090A">
      <w:pPr>
        <w:pStyle w:val="Sansinterligne"/>
        <w:rPr>
          <w:b/>
        </w:rPr>
      </w:pPr>
      <w:r>
        <w:tab/>
      </w:r>
      <w:r>
        <w:tab/>
      </w:r>
      <w:r w:rsidRPr="00991982">
        <w:rPr>
          <w:b/>
        </w:rPr>
        <w:t>1.  MEETING CALLED TO ORDER</w:t>
      </w:r>
    </w:p>
    <w:p w:rsidR="00A3090A" w:rsidRPr="00991982" w:rsidRDefault="00A3090A" w:rsidP="00A3090A">
      <w:pPr>
        <w:pStyle w:val="Sansinterligne"/>
        <w:rPr>
          <w:b/>
        </w:rPr>
      </w:pPr>
      <w:r w:rsidRPr="00991982">
        <w:rPr>
          <w:b/>
        </w:rPr>
        <w:tab/>
      </w:r>
      <w:r w:rsidRPr="00991982">
        <w:rPr>
          <w:b/>
        </w:rPr>
        <w:tab/>
        <w:t>2.  ROLL CALL</w:t>
      </w:r>
    </w:p>
    <w:p w:rsidR="00A3090A" w:rsidRDefault="00A3090A" w:rsidP="00A3090A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3.  APPROVAL OF MINUTES OF DECEMBER 12, 2018</w:t>
      </w:r>
    </w:p>
    <w:p w:rsidR="00A3090A" w:rsidRDefault="00A3090A" w:rsidP="00A3090A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4.  CORRESPONDENCE</w:t>
      </w:r>
      <w:r>
        <w:t xml:space="preserve">      </w:t>
      </w:r>
    </w:p>
    <w:p w:rsidR="00A3090A" w:rsidRDefault="00A3090A" w:rsidP="00A3090A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5.  REPORTS OF OFFICERS-DIRECTORS</w:t>
      </w:r>
    </w:p>
    <w:p w:rsidR="00A3090A" w:rsidRDefault="00A3090A" w:rsidP="00A3090A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6. UNFINISHED BUSINESS</w:t>
      </w:r>
    </w:p>
    <w:p w:rsidR="00A3090A" w:rsidRPr="00CD1649" w:rsidRDefault="00A3090A" w:rsidP="00A3090A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Cs/>
        </w:rPr>
        <w:t>6.1.  Lot #117</w:t>
      </w:r>
      <w:r>
        <w:rPr>
          <w:b/>
          <w:bCs/>
        </w:rPr>
        <w:t xml:space="preserve">   </w:t>
      </w:r>
    </w:p>
    <w:p w:rsidR="00A3090A" w:rsidRDefault="00A3090A" w:rsidP="00A3090A">
      <w:pPr>
        <w:spacing w:line="276" w:lineRule="auto"/>
        <w:ind w:right="35"/>
        <w:jc w:val="left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</w:t>
      </w:r>
      <w:r>
        <w:rPr>
          <w:b/>
          <w:bCs/>
        </w:rPr>
        <w:tab/>
      </w:r>
      <w:r>
        <w:rPr>
          <w:bCs/>
        </w:rPr>
        <w:t>6.2.  Update Lot #99</w:t>
      </w:r>
    </w:p>
    <w:p w:rsidR="00A3090A" w:rsidRDefault="00A3090A" w:rsidP="00A3090A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7. NEW BUSINESS</w:t>
      </w:r>
    </w:p>
    <w:p w:rsidR="00A3090A" w:rsidRDefault="00A3090A" w:rsidP="00A3090A">
      <w:pPr>
        <w:spacing w:line="276" w:lineRule="auto"/>
        <w:ind w:right="35"/>
        <w:jc w:val="left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7.1 Rules and Regulations</w:t>
      </w:r>
    </w:p>
    <w:p w:rsidR="00A3090A" w:rsidRDefault="00A3090A" w:rsidP="00A3090A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  <w:t xml:space="preserve">8.  ADJOURNMENT  </w:t>
      </w:r>
    </w:p>
    <w:p w:rsidR="00A3090A" w:rsidRDefault="00A3090A" w:rsidP="00A3090A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A3090A" w:rsidRDefault="00A3090A" w:rsidP="00A3090A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 xml:space="preserve">The meeting was called to order by Yves Loiselle, President of the Board of Directors at 9:31 a.m.                    </w:t>
      </w:r>
    </w:p>
    <w:p w:rsidR="00A3090A" w:rsidRDefault="00A3090A" w:rsidP="00A3090A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A3090A" w:rsidRDefault="00A3090A" w:rsidP="00A3090A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A3090A" w:rsidRPr="00A3090A" w:rsidRDefault="00A3090A" w:rsidP="00A3090A">
      <w:pPr>
        <w:ind w:left="24" w:right="35"/>
        <w:rPr>
          <w:lang w:val="fr-FR"/>
        </w:rPr>
      </w:pPr>
      <w:r>
        <w:tab/>
      </w:r>
      <w:r>
        <w:tab/>
        <w:t xml:space="preserve">              </w:t>
      </w:r>
      <w:r>
        <w:tab/>
      </w:r>
      <w:r w:rsidRPr="00A3090A">
        <w:rPr>
          <w:lang w:val="fr-FR"/>
        </w:rPr>
        <w:t>Yv</w:t>
      </w:r>
      <w:r>
        <w:rPr>
          <w:lang w:val="fr-FR"/>
        </w:rPr>
        <w:t>es Loiselle, President</w:t>
      </w:r>
    </w:p>
    <w:p w:rsidR="00A3090A" w:rsidRPr="00A3090A" w:rsidRDefault="00A3090A" w:rsidP="00A3090A">
      <w:pPr>
        <w:ind w:left="24" w:right="35"/>
        <w:rPr>
          <w:lang w:val="fr-FR"/>
        </w:rPr>
      </w:pP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  <w:t xml:space="preserve">Jacques Letendre, </w:t>
      </w:r>
      <w:proofErr w:type="spellStart"/>
      <w:r w:rsidRPr="00A3090A">
        <w:rPr>
          <w:lang w:val="fr-FR"/>
        </w:rPr>
        <w:t>Vice-president</w:t>
      </w:r>
      <w:proofErr w:type="spellEnd"/>
    </w:p>
    <w:p w:rsidR="00A3090A" w:rsidRDefault="00A3090A" w:rsidP="00A3090A">
      <w:pPr>
        <w:ind w:left="24" w:right="35"/>
      </w:pP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 w:rsidRPr="00A3090A">
        <w:rPr>
          <w:lang w:val="fr-FR"/>
        </w:rPr>
        <w:tab/>
      </w:r>
      <w:r>
        <w:t>Richard St-Onge, Treasurer</w:t>
      </w:r>
    </w:p>
    <w:p w:rsidR="00A3090A" w:rsidRDefault="00A3090A" w:rsidP="00A3090A">
      <w:pPr>
        <w:ind w:left="24" w:right="35"/>
        <w:rPr>
          <w:rFonts w:cs="Times New Roman"/>
        </w:rPr>
      </w:pPr>
      <w:r>
        <w:tab/>
      </w:r>
      <w:r>
        <w:tab/>
      </w:r>
      <w:r>
        <w:tab/>
      </w:r>
      <w:r>
        <w:tab/>
      </w:r>
      <w:proofErr w:type="spellStart"/>
      <w:r>
        <w:t>Johanne</w:t>
      </w:r>
      <w:proofErr w:type="spellEnd"/>
      <w:r>
        <w:t xml:space="preserve"> </w:t>
      </w:r>
      <w:proofErr w:type="spellStart"/>
      <w:r>
        <w:t>Côté</w:t>
      </w:r>
      <w:proofErr w:type="spellEnd"/>
      <w:r>
        <w:t>, Secretary</w:t>
      </w:r>
      <w:r>
        <w:tab/>
      </w:r>
    </w:p>
    <w:p w:rsidR="00A3090A" w:rsidRDefault="00A3090A" w:rsidP="00A3090A">
      <w:pPr>
        <w:ind w:left="24" w:right="35"/>
        <w:rPr>
          <w:lang w:val="en-US"/>
        </w:rPr>
      </w:pPr>
      <w:r>
        <w:rPr>
          <w:lang w:val="en-US"/>
        </w:rPr>
        <w:t xml:space="preserve">                  </w:t>
      </w:r>
      <w:r>
        <w:rPr>
          <w:lang w:val="en-US"/>
        </w:rPr>
        <w:tab/>
      </w:r>
      <w:r>
        <w:rPr>
          <w:lang w:val="en-US"/>
        </w:rPr>
        <w:tab/>
        <w:t>Claude Dallaire, Assistant-secretary</w:t>
      </w:r>
    </w:p>
    <w:p w:rsidR="00A3090A" w:rsidRPr="0005075B" w:rsidRDefault="00A3090A" w:rsidP="00A3090A">
      <w:pPr>
        <w:ind w:left="1464" w:right="35" w:firstLine="696"/>
        <w:rPr>
          <w:lang w:val="en-US"/>
        </w:rPr>
      </w:pPr>
      <w:r w:rsidRPr="0005075B">
        <w:rPr>
          <w:lang w:val="en-US"/>
        </w:rPr>
        <w:t>Micheline Peacock, Director</w:t>
      </w:r>
    </w:p>
    <w:p w:rsidR="00A3090A" w:rsidRDefault="00A3090A" w:rsidP="00A3090A">
      <w:pPr>
        <w:ind w:left="1464" w:right="35" w:firstLine="696"/>
        <w:jc w:val="left"/>
        <w:rPr>
          <w:lang w:val="en-US"/>
        </w:rPr>
      </w:pPr>
      <w:r w:rsidRPr="0005075B">
        <w:rPr>
          <w:lang w:val="en-US"/>
        </w:rPr>
        <w:t>Henri Tourangeau, Director</w:t>
      </w:r>
    </w:p>
    <w:p w:rsidR="00A3090A" w:rsidRPr="0005075B" w:rsidRDefault="00A3090A" w:rsidP="00A3090A">
      <w:pPr>
        <w:ind w:left="1464" w:right="35" w:firstLine="696"/>
        <w:rPr>
          <w:lang w:val="en-US"/>
        </w:rPr>
      </w:pPr>
    </w:p>
    <w:p w:rsidR="00A3090A" w:rsidRDefault="00A3090A" w:rsidP="00A3090A">
      <w:pPr>
        <w:ind w:left="24" w:right="35"/>
        <w:rPr>
          <w:b/>
          <w:lang w:val="en-US"/>
        </w:rPr>
      </w:pPr>
      <w:r w:rsidRPr="0005075B">
        <w:rPr>
          <w:lang w:val="en-US"/>
        </w:rPr>
        <w:tab/>
      </w:r>
      <w:r>
        <w:rPr>
          <w:b/>
          <w:lang w:val="en-US"/>
        </w:rPr>
        <w:t>3. APPROVAL OF THE MINUTES OF DECEMBER 12, 2018</w:t>
      </w:r>
    </w:p>
    <w:p w:rsidR="00A3090A" w:rsidRDefault="00A3090A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Claude Dallaire, seconded by Micheline Peacock that the minutes of December 12, 2018 be approved as presented. Approved at majority (Yves Loiselle being absent at that meeting). </w:t>
      </w:r>
    </w:p>
    <w:p w:rsidR="00A3090A" w:rsidRDefault="00A3090A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6845A9" w:rsidRDefault="006845A9" w:rsidP="00A3090A">
      <w:pPr>
        <w:ind w:left="24" w:right="35"/>
        <w:rPr>
          <w:lang w:val="en-US"/>
        </w:rPr>
      </w:pPr>
      <w:r>
        <w:rPr>
          <w:lang w:val="en-US"/>
        </w:rPr>
        <w:t>- Letter received from owners of Lot #5 (Annex A). After reading the letter about a cement platform installed without authorization a discussion followed. Recapitulation of this file by Jacques Letendre. The Board postponed the decision to the next meeting in order to be prepared for a proposal that can be adopted by the Board;</w:t>
      </w:r>
    </w:p>
    <w:p w:rsidR="006845A9" w:rsidRDefault="006845A9" w:rsidP="00A3090A">
      <w:pPr>
        <w:ind w:left="24" w:right="35"/>
        <w:rPr>
          <w:lang w:val="en-US"/>
        </w:rPr>
      </w:pPr>
      <w:r>
        <w:rPr>
          <w:lang w:val="en-US"/>
        </w:rPr>
        <w:t xml:space="preserve">- Letter received from owners of Lot #121 about the removal of an oak tree on their land (Annex B). </w:t>
      </w:r>
    </w:p>
    <w:p w:rsidR="006845A9" w:rsidRDefault="006845A9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lastRenderedPageBreak/>
        <w:t xml:space="preserve">Proposed by Jacques Letendre, seconded by Micheline Peacock to send a letter to the owners indicating that the Board doesn’t oppose their request. However, they must obtain a permit from the concerned authorities before proceeding with the removal of the </w:t>
      </w:r>
      <w:r w:rsidR="005B45F1">
        <w:rPr>
          <w:b/>
          <w:lang w:val="en-US"/>
        </w:rPr>
        <w:t xml:space="preserve">protected </w:t>
      </w:r>
      <w:r>
        <w:rPr>
          <w:b/>
          <w:lang w:val="en-US"/>
        </w:rPr>
        <w:t>tree. They will also have to show the proof of this permit. Accepted unanimously.</w:t>
      </w:r>
    </w:p>
    <w:p w:rsidR="006845A9" w:rsidRDefault="006845A9" w:rsidP="00A3090A">
      <w:pPr>
        <w:ind w:left="24" w:right="35"/>
        <w:rPr>
          <w:b/>
          <w:lang w:val="en-US"/>
        </w:rPr>
      </w:pPr>
    </w:p>
    <w:p w:rsidR="006845A9" w:rsidRDefault="006845A9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5. REPORTS OF OFFICERS-DIRECTORS</w:t>
      </w:r>
    </w:p>
    <w:p w:rsidR="00F869D6" w:rsidRDefault="00F869D6" w:rsidP="00A3090A">
      <w:pPr>
        <w:ind w:left="24" w:right="35"/>
        <w:rPr>
          <w:lang w:val="en-US"/>
        </w:rPr>
      </w:pPr>
      <w:r>
        <w:rPr>
          <w:lang w:val="en-US"/>
        </w:rPr>
        <w:t xml:space="preserve">- </w:t>
      </w:r>
      <w:r w:rsidR="003B7B1E">
        <w:rPr>
          <w:lang w:val="en-US"/>
        </w:rPr>
        <w:t>Richard St-Onge: financial statement update;</w:t>
      </w:r>
    </w:p>
    <w:p w:rsidR="003B7B1E" w:rsidRDefault="003B7B1E" w:rsidP="00A3090A">
      <w:pPr>
        <w:ind w:left="24" w:right="35"/>
        <w:rPr>
          <w:lang w:val="en-US"/>
        </w:rPr>
      </w:pPr>
      <w:r w:rsidRPr="003B7B1E">
        <w:rPr>
          <w:lang w:val="en-US"/>
        </w:rPr>
        <w:t>- Henri Tourangeau: update of the</w:t>
      </w:r>
      <w:r>
        <w:rPr>
          <w:lang w:val="en-US"/>
        </w:rPr>
        <w:t xml:space="preserve"> maintenance of the trees which was made by a new company. Henri supervised their work;</w:t>
      </w:r>
    </w:p>
    <w:p w:rsidR="003B7B1E" w:rsidRDefault="003B7B1E" w:rsidP="00A3090A">
      <w:pPr>
        <w:ind w:left="24" w:right="35"/>
        <w:rPr>
          <w:lang w:val="en-US"/>
        </w:rPr>
      </w:pPr>
      <w:r>
        <w:rPr>
          <w:lang w:val="en-US"/>
        </w:rPr>
        <w:t>- Micheline Peacock: Information meeting of Airport Advisory Broward County will be held tonight at 6:00 pm at 6900 State Rd, Davie. Everyone is welcome;</w:t>
      </w:r>
    </w:p>
    <w:p w:rsidR="003B7B1E" w:rsidRDefault="003B7B1E" w:rsidP="00A3090A">
      <w:pPr>
        <w:ind w:left="24" w:right="35"/>
        <w:rPr>
          <w:lang w:val="en-US"/>
        </w:rPr>
      </w:pPr>
      <w:r w:rsidRPr="003B7B1E">
        <w:rPr>
          <w:lang w:val="en-US"/>
        </w:rPr>
        <w:t xml:space="preserve">- Claude Dallaire and Jacques </w:t>
      </w:r>
      <w:r w:rsidR="005B45F1" w:rsidRPr="003B7B1E">
        <w:rPr>
          <w:lang w:val="en-US"/>
        </w:rPr>
        <w:t>Letendre:</w:t>
      </w:r>
      <w:r w:rsidRPr="003B7B1E">
        <w:rPr>
          <w:lang w:val="en-US"/>
        </w:rPr>
        <w:t xml:space="preserve"> update on the shelter for</w:t>
      </w:r>
      <w:r>
        <w:rPr>
          <w:lang w:val="en-US"/>
        </w:rPr>
        <w:t xml:space="preserve"> the petanque courses will be at the next meeting;</w:t>
      </w:r>
    </w:p>
    <w:p w:rsidR="003B7B1E" w:rsidRDefault="003B7B1E" w:rsidP="00A3090A">
      <w:pPr>
        <w:ind w:left="24" w:right="35"/>
        <w:rPr>
          <w:lang w:val="en-US"/>
        </w:rPr>
      </w:pPr>
      <w:proofErr w:type="spellStart"/>
      <w:r>
        <w:rPr>
          <w:lang w:val="en-US"/>
        </w:rPr>
        <w:t>Johanne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Côté</w:t>
      </w:r>
      <w:proofErr w:type="spellEnd"/>
      <w:r>
        <w:rPr>
          <w:lang w:val="en-US"/>
        </w:rPr>
        <w:t>: nothing new;</w:t>
      </w:r>
    </w:p>
    <w:p w:rsidR="003B7B1E" w:rsidRDefault="003B7B1E" w:rsidP="00A3090A">
      <w:pPr>
        <w:ind w:left="24" w:right="35"/>
        <w:rPr>
          <w:lang w:val="en-US"/>
        </w:rPr>
      </w:pPr>
      <w:r>
        <w:rPr>
          <w:lang w:val="en-US"/>
        </w:rPr>
        <w:t>Yves Loiselle: nothing new.</w:t>
      </w:r>
    </w:p>
    <w:p w:rsidR="003B7B1E" w:rsidRDefault="003B7B1E" w:rsidP="00A3090A">
      <w:pPr>
        <w:ind w:left="24" w:right="35"/>
        <w:rPr>
          <w:lang w:val="en-US"/>
        </w:rPr>
      </w:pPr>
    </w:p>
    <w:p w:rsidR="003B7B1E" w:rsidRDefault="003B7B1E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6. UNFINISHED BUSINESS</w:t>
      </w:r>
    </w:p>
    <w:p w:rsidR="00B35868" w:rsidRPr="00B35868" w:rsidRDefault="00B35868" w:rsidP="00A3090A">
      <w:pPr>
        <w:ind w:left="24" w:right="35"/>
        <w:rPr>
          <w:lang w:val="en-US"/>
        </w:rPr>
      </w:pPr>
      <w:r>
        <w:rPr>
          <w:b/>
          <w:lang w:val="en-US"/>
        </w:rPr>
        <w:tab/>
        <w:t xml:space="preserve">     </w:t>
      </w:r>
      <w:r>
        <w:rPr>
          <w:lang w:val="en-US"/>
        </w:rPr>
        <w:t>6.1 Lot #117</w:t>
      </w:r>
    </w:p>
    <w:p w:rsidR="003B7B1E" w:rsidRDefault="003B7B1E" w:rsidP="00A3090A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8A796A" w:rsidRPr="008A796A">
        <w:rPr>
          <w:lang w:val="en-US"/>
        </w:rPr>
        <w:t>F</w:t>
      </w:r>
      <w:r w:rsidR="008A796A">
        <w:rPr>
          <w:lang w:val="en-US"/>
        </w:rPr>
        <w:t xml:space="preserve">rancois Plante and Nathalie Tremblay </w:t>
      </w:r>
      <w:r w:rsidR="008B26C5">
        <w:rPr>
          <w:lang w:val="en-US"/>
        </w:rPr>
        <w:t xml:space="preserve">have </w:t>
      </w:r>
      <w:r w:rsidR="008A796A">
        <w:rPr>
          <w:lang w:val="en-US"/>
        </w:rPr>
        <w:t>cancel</w:t>
      </w:r>
      <w:r w:rsidR="008B26C5">
        <w:rPr>
          <w:lang w:val="en-US"/>
        </w:rPr>
        <w:t>l</w:t>
      </w:r>
      <w:r w:rsidR="008A796A">
        <w:rPr>
          <w:lang w:val="en-US"/>
        </w:rPr>
        <w:t>ed the</w:t>
      </w:r>
      <w:r w:rsidR="008A796A" w:rsidRPr="008A796A">
        <w:rPr>
          <w:lang w:val="en-US"/>
        </w:rPr>
        <w:t xml:space="preserve"> purchase of the </w:t>
      </w:r>
      <w:r w:rsidR="008A796A">
        <w:rPr>
          <w:lang w:val="en-US"/>
        </w:rPr>
        <w:t>h</w:t>
      </w:r>
      <w:r w:rsidR="008A796A" w:rsidRPr="008A796A">
        <w:rPr>
          <w:lang w:val="en-US"/>
        </w:rPr>
        <w:t>ouse #117</w:t>
      </w:r>
      <w:r w:rsidR="00EC614A">
        <w:rPr>
          <w:lang w:val="en-US"/>
        </w:rPr>
        <w:t xml:space="preserve"> by a letter dated January 1, 2019</w:t>
      </w:r>
      <w:r w:rsidR="001D6430">
        <w:rPr>
          <w:lang w:val="en-US"/>
        </w:rPr>
        <w:t xml:space="preserve"> (</w:t>
      </w:r>
      <w:proofErr w:type="spellStart"/>
      <w:r w:rsidR="001D6430">
        <w:rPr>
          <w:lang w:val="en-US"/>
        </w:rPr>
        <w:t>Annexe</w:t>
      </w:r>
      <w:proofErr w:type="spellEnd"/>
      <w:r w:rsidR="001D6430">
        <w:rPr>
          <w:lang w:val="en-US"/>
        </w:rPr>
        <w:t xml:space="preserve"> C).</w:t>
      </w:r>
      <w:r w:rsidR="008A796A" w:rsidRPr="008A796A">
        <w:rPr>
          <w:lang w:val="en-US"/>
        </w:rPr>
        <w:t xml:space="preserve"> As the </w:t>
      </w:r>
      <w:r w:rsidR="008B26C5">
        <w:rPr>
          <w:lang w:val="en-US"/>
        </w:rPr>
        <w:t>B</w:t>
      </w:r>
      <w:r w:rsidR="008A796A" w:rsidRPr="008A796A">
        <w:rPr>
          <w:lang w:val="en-US"/>
        </w:rPr>
        <w:t>oard suffered losses of revenue</w:t>
      </w:r>
      <w:r w:rsidR="008A796A">
        <w:rPr>
          <w:lang w:val="en-US"/>
        </w:rPr>
        <w:t xml:space="preserve"> following this withdrawal</w:t>
      </w:r>
      <w:r w:rsidR="008A796A" w:rsidRPr="008A796A">
        <w:rPr>
          <w:lang w:val="en-US"/>
        </w:rPr>
        <w:t>, it was decided that:</w:t>
      </w:r>
      <w:r w:rsidR="008A796A">
        <w:rPr>
          <w:lang w:val="en-US"/>
        </w:rPr>
        <w:t xml:space="preserve"> </w:t>
      </w:r>
    </w:p>
    <w:p w:rsidR="003B7B1E" w:rsidRDefault="008A796A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Jacques Letendre, seconded by Micheline Peacock to send a letter to Mrs. Tremblay and Mr. Plante </w:t>
      </w:r>
      <w:r w:rsidR="00B35868">
        <w:rPr>
          <w:b/>
          <w:lang w:val="en-US"/>
        </w:rPr>
        <w:t>t</w:t>
      </w:r>
      <w:r w:rsidR="00B35868" w:rsidRPr="00B35868">
        <w:rPr>
          <w:b/>
          <w:lang w:val="en-US"/>
        </w:rPr>
        <w:t>o claim the amount of $1000</w:t>
      </w:r>
      <w:r w:rsidR="00B35868">
        <w:rPr>
          <w:b/>
          <w:lang w:val="en-US"/>
        </w:rPr>
        <w:t>.00</w:t>
      </w:r>
      <w:r w:rsidR="00B35868" w:rsidRPr="00B35868">
        <w:rPr>
          <w:b/>
          <w:lang w:val="en-US"/>
        </w:rPr>
        <w:t xml:space="preserve"> for compensation for having terminated unilaterally their promise to purchase accepted by the </w:t>
      </w:r>
      <w:r w:rsidR="00B35868">
        <w:rPr>
          <w:b/>
          <w:lang w:val="en-US"/>
        </w:rPr>
        <w:t>Board of directors</w:t>
      </w:r>
      <w:r w:rsidR="00B35868" w:rsidRPr="00B35868">
        <w:rPr>
          <w:b/>
          <w:lang w:val="en-US"/>
        </w:rPr>
        <w:t xml:space="preserve"> at the meeting of </w:t>
      </w:r>
      <w:r w:rsidR="00B35868">
        <w:rPr>
          <w:b/>
          <w:lang w:val="en-US"/>
        </w:rPr>
        <w:t>December 12, 2019. Accepted unanimously.</w:t>
      </w:r>
    </w:p>
    <w:p w:rsidR="00B35868" w:rsidRDefault="00B35868" w:rsidP="00A3090A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35868">
        <w:rPr>
          <w:lang w:val="en-US"/>
        </w:rPr>
        <w:t>Two</w:t>
      </w:r>
      <w:r>
        <w:rPr>
          <w:lang w:val="en-US"/>
        </w:rPr>
        <w:t xml:space="preserve"> (2)</w:t>
      </w:r>
      <w:r w:rsidR="005B45F1">
        <w:rPr>
          <w:lang w:val="en-US"/>
        </w:rPr>
        <w:t xml:space="preserve"> new</w:t>
      </w:r>
      <w:r>
        <w:rPr>
          <w:lang w:val="en-US"/>
        </w:rPr>
        <w:t xml:space="preserve"> </w:t>
      </w:r>
      <w:r w:rsidRPr="00B35868">
        <w:rPr>
          <w:lang w:val="en-US"/>
        </w:rPr>
        <w:t>offers were received</w:t>
      </w:r>
      <w:r>
        <w:rPr>
          <w:lang w:val="en-US"/>
        </w:rPr>
        <w:t>,</w:t>
      </w:r>
      <w:r w:rsidRPr="00B35868">
        <w:rPr>
          <w:lang w:val="en-US"/>
        </w:rPr>
        <w:t xml:space="preserve"> one from Mr. L</w:t>
      </w:r>
      <w:r>
        <w:rPr>
          <w:lang w:val="en-US"/>
        </w:rPr>
        <w:t>amarche</w:t>
      </w:r>
      <w:r w:rsidRPr="00B35868">
        <w:rPr>
          <w:lang w:val="en-US"/>
        </w:rPr>
        <w:t xml:space="preserve"> and the other from Mr. </w:t>
      </w:r>
      <w:proofErr w:type="spellStart"/>
      <w:r>
        <w:rPr>
          <w:lang w:val="en-US"/>
        </w:rPr>
        <w:t>Lepine</w:t>
      </w:r>
      <w:proofErr w:type="spellEnd"/>
      <w:r w:rsidRPr="00B35868">
        <w:rPr>
          <w:lang w:val="en-US"/>
        </w:rPr>
        <w:t xml:space="preserve"> which several information is missing. It was decided to contact these pe</w:t>
      </w:r>
      <w:r>
        <w:rPr>
          <w:lang w:val="en-US"/>
        </w:rPr>
        <w:t>rsons</w:t>
      </w:r>
      <w:r w:rsidRPr="00B35868">
        <w:rPr>
          <w:lang w:val="en-US"/>
        </w:rPr>
        <w:t xml:space="preserve"> in order to obtain additional information and thus be able to </w:t>
      </w:r>
      <w:r>
        <w:rPr>
          <w:lang w:val="en-US"/>
        </w:rPr>
        <w:t xml:space="preserve">make a decision </w:t>
      </w:r>
      <w:r w:rsidRPr="00B35868">
        <w:rPr>
          <w:lang w:val="en-US"/>
        </w:rPr>
        <w:t xml:space="preserve">at the next meeting. (Annexes </w:t>
      </w:r>
      <w:r w:rsidR="001D6430">
        <w:rPr>
          <w:lang w:val="en-US"/>
        </w:rPr>
        <w:t>D</w:t>
      </w:r>
      <w:r w:rsidRPr="00B35868">
        <w:rPr>
          <w:lang w:val="en-US"/>
        </w:rPr>
        <w:t xml:space="preserve"> and </w:t>
      </w:r>
      <w:r w:rsidR="001D6430">
        <w:rPr>
          <w:lang w:val="en-US"/>
        </w:rPr>
        <w:t>E</w:t>
      </w:r>
      <w:r w:rsidRPr="00B35868">
        <w:rPr>
          <w:lang w:val="en-US"/>
        </w:rPr>
        <w:t>)</w:t>
      </w:r>
      <w:r>
        <w:rPr>
          <w:lang w:val="en-US"/>
        </w:rPr>
        <w:t>.</w:t>
      </w:r>
    </w:p>
    <w:p w:rsidR="00B35868" w:rsidRDefault="00B35868" w:rsidP="00A3090A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B35868">
        <w:rPr>
          <w:lang w:val="en-US"/>
        </w:rPr>
        <w:t>Mr. L</w:t>
      </w:r>
      <w:r>
        <w:rPr>
          <w:lang w:val="en-US"/>
        </w:rPr>
        <w:t>amarche</w:t>
      </w:r>
      <w:r w:rsidRPr="00B35868">
        <w:rPr>
          <w:lang w:val="en-US"/>
        </w:rPr>
        <w:t xml:space="preserve"> asks in his proposal to be able to accommodate </w:t>
      </w:r>
      <w:r>
        <w:rPr>
          <w:lang w:val="en-US"/>
        </w:rPr>
        <w:t>three (</w:t>
      </w:r>
      <w:r w:rsidRPr="00B35868">
        <w:rPr>
          <w:lang w:val="en-US"/>
        </w:rPr>
        <w:t>3</w:t>
      </w:r>
      <w:r>
        <w:rPr>
          <w:lang w:val="en-US"/>
        </w:rPr>
        <w:t>)</w:t>
      </w:r>
      <w:r w:rsidRPr="00B35868">
        <w:rPr>
          <w:lang w:val="en-US"/>
        </w:rPr>
        <w:t xml:space="preserve"> pe</w:t>
      </w:r>
      <w:r>
        <w:rPr>
          <w:lang w:val="en-US"/>
        </w:rPr>
        <w:t>rsons</w:t>
      </w:r>
      <w:r w:rsidRPr="00B35868">
        <w:rPr>
          <w:lang w:val="en-US"/>
        </w:rPr>
        <w:t xml:space="preserve"> in the </w:t>
      </w:r>
      <w:r>
        <w:rPr>
          <w:lang w:val="en-US"/>
        </w:rPr>
        <w:t>h</w:t>
      </w:r>
      <w:r w:rsidRPr="00B35868">
        <w:rPr>
          <w:lang w:val="en-US"/>
        </w:rPr>
        <w:t>ouse</w:t>
      </w:r>
      <w:r>
        <w:rPr>
          <w:lang w:val="en-US"/>
        </w:rPr>
        <w:t>. One person</w:t>
      </w:r>
      <w:r w:rsidRPr="00B35868">
        <w:rPr>
          <w:lang w:val="en-US"/>
        </w:rPr>
        <w:t xml:space="preserve"> is a natural caregiver for the third </w:t>
      </w:r>
      <w:r>
        <w:rPr>
          <w:lang w:val="en-US"/>
        </w:rPr>
        <w:t>one</w:t>
      </w:r>
      <w:r w:rsidRPr="00B35868">
        <w:rPr>
          <w:lang w:val="en-US"/>
        </w:rPr>
        <w:t xml:space="preserve"> with a disability. A decision on this point will be taken at the next meeting.</w:t>
      </w:r>
    </w:p>
    <w:p w:rsidR="00B35868" w:rsidRDefault="00B35868" w:rsidP="00A3090A">
      <w:pPr>
        <w:ind w:left="24" w:right="35"/>
        <w:rPr>
          <w:lang w:val="en-US"/>
        </w:rPr>
      </w:pPr>
      <w:r>
        <w:rPr>
          <w:lang w:val="en-US"/>
        </w:rPr>
        <w:t xml:space="preserve">     6.2. Update Lot #99. Nothing new.</w:t>
      </w:r>
    </w:p>
    <w:p w:rsidR="00B35868" w:rsidRDefault="00B35868" w:rsidP="00A3090A">
      <w:pPr>
        <w:ind w:left="24" w:right="35"/>
        <w:rPr>
          <w:lang w:val="en-US"/>
        </w:rPr>
      </w:pPr>
    </w:p>
    <w:p w:rsidR="00B35868" w:rsidRDefault="00B35868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7. NEW BUSINESS</w:t>
      </w:r>
    </w:p>
    <w:p w:rsidR="00B35868" w:rsidRDefault="00B35868" w:rsidP="00A3090A">
      <w:pPr>
        <w:ind w:left="24" w:right="35"/>
        <w:rPr>
          <w:lang w:val="en-US"/>
        </w:rPr>
      </w:pPr>
      <w:r>
        <w:rPr>
          <w:b/>
          <w:lang w:val="en-US"/>
        </w:rPr>
        <w:t xml:space="preserve">    </w:t>
      </w:r>
      <w:r w:rsidR="00625E25">
        <w:rPr>
          <w:lang w:val="en-US"/>
        </w:rPr>
        <w:t xml:space="preserve">7.1 Rules and Regulations. </w:t>
      </w:r>
      <w:r w:rsidR="00625E25" w:rsidRPr="00625E25">
        <w:rPr>
          <w:lang w:val="en-US"/>
        </w:rPr>
        <w:t>It was agreed to discuss this dossier in a subsequent meeting</w:t>
      </w:r>
      <w:r w:rsidR="00625E25">
        <w:rPr>
          <w:lang w:val="en-US"/>
        </w:rPr>
        <w:t>.</w:t>
      </w:r>
    </w:p>
    <w:p w:rsidR="00625E25" w:rsidRDefault="00625E25" w:rsidP="00A3090A">
      <w:pPr>
        <w:ind w:left="24" w:right="35"/>
        <w:rPr>
          <w:lang w:val="en-US"/>
        </w:rPr>
      </w:pPr>
    </w:p>
    <w:p w:rsidR="00625E25" w:rsidRDefault="00625E25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625E25" w:rsidRDefault="00625E25" w:rsidP="00A3090A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Henri Tourangeau that the meeting be adjourned at 12:53 p.m. Accepted unanimously.</w:t>
      </w:r>
    </w:p>
    <w:p w:rsidR="00625E25" w:rsidRDefault="00625E25" w:rsidP="00A3090A">
      <w:pPr>
        <w:ind w:left="24" w:right="35"/>
        <w:rPr>
          <w:b/>
          <w:lang w:val="en-US"/>
        </w:rPr>
      </w:pPr>
    </w:p>
    <w:p w:rsidR="00A3090A" w:rsidRDefault="00625E25" w:rsidP="00625E25">
      <w:pPr>
        <w:pStyle w:val="Sansinterligne"/>
        <w:rPr>
          <w:lang w:val="en-US"/>
        </w:rPr>
      </w:pPr>
      <w:r w:rsidRPr="00625E25">
        <w:rPr>
          <w:lang w:val="en-US"/>
        </w:rPr>
        <w:t>_________________________</w:t>
      </w:r>
    </w:p>
    <w:p w:rsidR="00634F3A" w:rsidRPr="003B7B1E" w:rsidRDefault="00625E25" w:rsidP="005B45F1">
      <w:pPr>
        <w:pStyle w:val="Sansinterligne"/>
        <w:rPr>
          <w:lang w:val="en-US"/>
        </w:rPr>
      </w:pPr>
      <w:proofErr w:type="spellStart"/>
      <w:r>
        <w:rPr>
          <w:lang w:val="en-US"/>
        </w:rPr>
        <w:t>Johanne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Côté</w:t>
      </w:r>
      <w:proofErr w:type="spellEnd"/>
      <w:r w:rsidR="005B45F1">
        <w:rPr>
          <w:lang w:val="en-US"/>
        </w:rPr>
        <w:t>, Secretary</w:t>
      </w:r>
    </w:p>
    <w:sectPr w:rsidR="00634F3A" w:rsidRPr="003B7B1E" w:rsidSect="0054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3090A"/>
    <w:rsid w:val="001D6430"/>
    <w:rsid w:val="0029465A"/>
    <w:rsid w:val="003B7B1E"/>
    <w:rsid w:val="00546362"/>
    <w:rsid w:val="005B45F1"/>
    <w:rsid w:val="00625E25"/>
    <w:rsid w:val="00634F3A"/>
    <w:rsid w:val="006845A9"/>
    <w:rsid w:val="008A796A"/>
    <w:rsid w:val="008B26C5"/>
    <w:rsid w:val="00A3090A"/>
    <w:rsid w:val="00A71D74"/>
    <w:rsid w:val="00B35868"/>
    <w:rsid w:val="00EC614A"/>
    <w:rsid w:val="00EC7DFB"/>
    <w:rsid w:val="00F8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90A"/>
    <w:pPr>
      <w:widowControl w:val="0"/>
      <w:suppressAutoHyphens/>
      <w:overflowPunct w:val="0"/>
      <w:adjustRightInd w:val="0"/>
      <w:spacing w:after="0" w:line="244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3090A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2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Masty</cp:lastModifiedBy>
  <cp:revision>2</cp:revision>
  <cp:lastPrinted>2019-01-28T17:46:00Z</cp:lastPrinted>
  <dcterms:created xsi:type="dcterms:W3CDTF">2019-02-23T21:39:00Z</dcterms:created>
  <dcterms:modified xsi:type="dcterms:W3CDTF">2019-02-23T21:39:00Z</dcterms:modified>
</cp:coreProperties>
</file>