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F1" w:rsidRDefault="00B331F1" w:rsidP="00B331F1">
      <w:pPr>
        <w:spacing w:after="240" w:line="216" w:lineRule="auto"/>
        <w:ind w:left="1408" w:right="1293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A REGULAR MEETING OF THE BOARD OF DIRECTORS OF OCEAN WATERWAY CO-OP. INC.</w:t>
      </w:r>
    </w:p>
    <w:p w:rsidR="00B331F1" w:rsidRDefault="00B331F1" w:rsidP="00B331F1">
      <w:pPr>
        <w:spacing w:after="240" w:line="216" w:lineRule="auto"/>
        <w:ind w:left="34" w:right="1293" w:firstLine="686"/>
        <w:rPr>
          <w:rFonts w:cs="Times New Roman"/>
          <w:b/>
          <w:bCs/>
          <w:sz w:val="28"/>
          <w:szCs w:val="28"/>
        </w:rPr>
      </w:pPr>
      <w:r>
        <w:t>A regular meeting of the above-named Corporation was held on Wednesday, January 18, 201</w:t>
      </w:r>
      <w:r w:rsidR="00E53412">
        <w:t>9</w:t>
      </w:r>
      <w:bookmarkStart w:id="0" w:name="_GoBack"/>
      <w:bookmarkEnd w:id="0"/>
      <w:r>
        <w:t xml:space="preserve"> at 9:31 a.m. at the Corporation’s principal office.</w:t>
      </w:r>
    </w:p>
    <w:p w:rsidR="00B331F1" w:rsidRDefault="00B331F1" w:rsidP="00B331F1">
      <w:pPr>
        <w:pStyle w:val="Sansinterligne"/>
      </w:pPr>
      <w:r>
        <w:t>The AGENDA of the meeting was:</w:t>
      </w:r>
    </w:p>
    <w:p w:rsidR="00B331F1" w:rsidRPr="00991982" w:rsidRDefault="00B331F1" w:rsidP="00B331F1">
      <w:pPr>
        <w:pStyle w:val="Sansinterligne"/>
        <w:rPr>
          <w:b/>
        </w:rPr>
      </w:pPr>
      <w:r>
        <w:tab/>
      </w:r>
      <w:r>
        <w:tab/>
      </w:r>
      <w:r w:rsidRPr="00991982">
        <w:rPr>
          <w:b/>
        </w:rPr>
        <w:t>1.  MEETING CALLED TO ORDER</w:t>
      </w:r>
    </w:p>
    <w:p w:rsidR="00B331F1" w:rsidRPr="00991982" w:rsidRDefault="00B331F1" w:rsidP="00B331F1">
      <w:pPr>
        <w:pStyle w:val="Sansinterligne"/>
        <w:rPr>
          <w:b/>
        </w:rPr>
      </w:pPr>
      <w:r w:rsidRPr="00991982">
        <w:rPr>
          <w:b/>
        </w:rPr>
        <w:tab/>
      </w:r>
      <w:r w:rsidRPr="00991982">
        <w:rPr>
          <w:b/>
        </w:rPr>
        <w:tab/>
        <w:t>2.  ROLL CALL</w:t>
      </w:r>
    </w:p>
    <w:p w:rsidR="00B331F1" w:rsidRDefault="00B331F1" w:rsidP="00B331F1">
      <w:pPr>
        <w:spacing w:line="276" w:lineRule="auto"/>
        <w:ind w:left="24" w:right="35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3.  APPROVAL OF MINUTES OF JANUARY 16, 2019</w:t>
      </w:r>
    </w:p>
    <w:p w:rsidR="00B331F1" w:rsidRDefault="00B331F1" w:rsidP="00B331F1">
      <w:pPr>
        <w:spacing w:line="276" w:lineRule="auto"/>
        <w:ind w:left="24" w:right="35"/>
        <w:jc w:val="left"/>
        <w:rPr>
          <w:rFonts w:cs="Times New Roman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4.  CORRESPONDENCE</w:t>
      </w:r>
      <w:r>
        <w:t xml:space="preserve">      </w:t>
      </w:r>
    </w:p>
    <w:p w:rsidR="00B331F1" w:rsidRDefault="00B331F1" w:rsidP="00B331F1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5.  REPORTS OF OFFICERS-DIRECTORS</w:t>
      </w:r>
    </w:p>
    <w:p w:rsidR="00B331F1" w:rsidRDefault="00B331F1" w:rsidP="00B331F1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6. UNFINISHED BUSINESS</w:t>
      </w:r>
    </w:p>
    <w:p w:rsidR="00B331F1" w:rsidRPr="00CD1649" w:rsidRDefault="00B331F1" w:rsidP="00B331F1">
      <w:pPr>
        <w:spacing w:line="276" w:lineRule="auto"/>
        <w:ind w:right="35"/>
        <w:jc w:val="lef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Cs/>
        </w:rPr>
        <w:t>6.1.  Update Lot #117</w:t>
      </w:r>
      <w:r>
        <w:rPr>
          <w:b/>
          <w:bCs/>
        </w:rPr>
        <w:t xml:space="preserve">   </w:t>
      </w:r>
    </w:p>
    <w:p w:rsidR="00B331F1" w:rsidRDefault="00B331F1" w:rsidP="00B331F1">
      <w:pPr>
        <w:spacing w:line="276" w:lineRule="auto"/>
        <w:ind w:right="35"/>
        <w:jc w:val="lef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Cs/>
        </w:rPr>
        <w:t>6.2.  Update Correspondence Lot #5</w:t>
      </w:r>
    </w:p>
    <w:p w:rsidR="00B331F1" w:rsidRDefault="00B331F1" w:rsidP="00B331F1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7. NEW BUSINESS</w:t>
      </w:r>
    </w:p>
    <w:p w:rsidR="00B331F1" w:rsidRDefault="00B331F1" w:rsidP="00B331F1">
      <w:pPr>
        <w:spacing w:line="276" w:lineRule="auto"/>
        <w:ind w:right="35"/>
        <w:jc w:val="left"/>
        <w:rPr>
          <w:rFonts w:cs="Times New Roman"/>
        </w:rPr>
      </w:pP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8.  ADJOURNMENT  </w:t>
      </w:r>
    </w:p>
    <w:p w:rsidR="00B331F1" w:rsidRDefault="00B331F1" w:rsidP="00B331F1">
      <w:pPr>
        <w:ind w:left="24" w:right="35"/>
        <w:rPr>
          <w:b/>
          <w:bCs/>
        </w:rPr>
      </w:pPr>
      <w:r>
        <w:rPr>
          <w:b/>
          <w:bCs/>
        </w:rPr>
        <w:t>1.  MEETING CALLED TO ORDER</w:t>
      </w:r>
    </w:p>
    <w:p w:rsidR="00B331F1" w:rsidRDefault="00B331F1" w:rsidP="00B331F1">
      <w:pPr>
        <w:ind w:left="24" w:right="35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b/>
          <w:bCs/>
        </w:rPr>
        <w:t xml:space="preserve">     </w:t>
      </w:r>
      <w:r>
        <w:rPr>
          <w:b/>
          <w:bCs/>
        </w:rPr>
        <w:tab/>
        <w:t xml:space="preserve"> </w:t>
      </w:r>
      <w:r>
        <w:t xml:space="preserve">The meeting was called to order by Yves Loiselle, President of the Board of Directors at 3:00 p.m.                    </w:t>
      </w:r>
    </w:p>
    <w:p w:rsidR="00B331F1" w:rsidRDefault="00B331F1" w:rsidP="00B331F1">
      <w:pPr>
        <w:ind w:left="24" w:right="35"/>
        <w:rPr>
          <w:b/>
          <w:bCs/>
        </w:rPr>
      </w:pPr>
      <w:r>
        <w:rPr>
          <w:b/>
          <w:bCs/>
        </w:rPr>
        <w:t>2.  ROLL CALL</w:t>
      </w:r>
    </w:p>
    <w:p w:rsidR="00B331F1" w:rsidRDefault="00B331F1" w:rsidP="00B331F1">
      <w:pPr>
        <w:ind w:left="24" w:right="35"/>
      </w:pPr>
      <w:r>
        <w:rPr>
          <w:b/>
          <w:bCs/>
        </w:rPr>
        <w:t xml:space="preserve">      </w:t>
      </w:r>
      <w:r>
        <w:rPr>
          <w:b/>
          <w:bCs/>
        </w:rPr>
        <w:tab/>
      </w:r>
      <w:r>
        <w:t>A quorum was declared on the presence of the following directors:</w:t>
      </w:r>
    </w:p>
    <w:p w:rsidR="00B331F1" w:rsidRPr="00A3090A" w:rsidRDefault="00B331F1" w:rsidP="00B331F1">
      <w:pPr>
        <w:ind w:left="24" w:right="35"/>
        <w:rPr>
          <w:lang w:val="fr-FR"/>
        </w:rPr>
      </w:pPr>
      <w:r>
        <w:tab/>
      </w:r>
      <w:r>
        <w:tab/>
        <w:t xml:space="preserve">              </w:t>
      </w:r>
      <w:r>
        <w:tab/>
      </w:r>
      <w:r w:rsidRPr="00A3090A">
        <w:rPr>
          <w:lang w:val="fr-FR"/>
        </w:rPr>
        <w:t>Yv</w:t>
      </w:r>
      <w:r>
        <w:rPr>
          <w:lang w:val="fr-FR"/>
        </w:rPr>
        <w:t>es Loiselle, President</w:t>
      </w:r>
    </w:p>
    <w:p w:rsidR="00B331F1" w:rsidRPr="00A3090A" w:rsidRDefault="00B331F1" w:rsidP="00B331F1">
      <w:pPr>
        <w:ind w:left="24" w:right="35"/>
        <w:rPr>
          <w:lang w:val="fr-FR"/>
        </w:rPr>
      </w:pPr>
      <w:r w:rsidRPr="00A3090A">
        <w:rPr>
          <w:lang w:val="fr-FR"/>
        </w:rPr>
        <w:tab/>
      </w:r>
      <w:r w:rsidRPr="00A3090A">
        <w:rPr>
          <w:lang w:val="fr-FR"/>
        </w:rPr>
        <w:tab/>
      </w:r>
      <w:r w:rsidRPr="00A3090A">
        <w:rPr>
          <w:lang w:val="fr-FR"/>
        </w:rPr>
        <w:tab/>
      </w:r>
      <w:r w:rsidRPr="00A3090A">
        <w:rPr>
          <w:lang w:val="fr-FR"/>
        </w:rPr>
        <w:tab/>
        <w:t xml:space="preserve">Jacques Letendre, </w:t>
      </w:r>
      <w:proofErr w:type="spellStart"/>
      <w:r w:rsidRPr="00A3090A">
        <w:rPr>
          <w:lang w:val="fr-FR"/>
        </w:rPr>
        <w:t>Vice-president</w:t>
      </w:r>
      <w:proofErr w:type="spellEnd"/>
    </w:p>
    <w:p w:rsidR="00B331F1" w:rsidRDefault="00B331F1" w:rsidP="00B331F1">
      <w:pPr>
        <w:ind w:left="24" w:right="35"/>
      </w:pPr>
      <w:r w:rsidRPr="00A3090A">
        <w:rPr>
          <w:lang w:val="fr-FR"/>
        </w:rPr>
        <w:tab/>
      </w:r>
      <w:r w:rsidRPr="00A3090A">
        <w:rPr>
          <w:lang w:val="fr-FR"/>
        </w:rPr>
        <w:tab/>
      </w:r>
      <w:r w:rsidRPr="00A3090A">
        <w:rPr>
          <w:lang w:val="fr-FR"/>
        </w:rPr>
        <w:tab/>
      </w:r>
      <w:r w:rsidRPr="00A3090A">
        <w:rPr>
          <w:lang w:val="fr-FR"/>
        </w:rPr>
        <w:tab/>
      </w:r>
      <w:r>
        <w:t>Richard St-Onge, Treasurer</w:t>
      </w:r>
    </w:p>
    <w:p w:rsidR="00B331F1" w:rsidRDefault="00B331F1" w:rsidP="00B331F1">
      <w:pPr>
        <w:ind w:left="24" w:right="35"/>
        <w:rPr>
          <w:rFonts w:cs="Times New Roman"/>
        </w:rPr>
      </w:pPr>
      <w:r>
        <w:tab/>
      </w:r>
      <w:r>
        <w:tab/>
      </w:r>
      <w:r>
        <w:tab/>
      </w:r>
      <w:r>
        <w:tab/>
      </w:r>
      <w:proofErr w:type="spellStart"/>
      <w:r>
        <w:t>Johanne</w:t>
      </w:r>
      <w:proofErr w:type="spellEnd"/>
      <w:r>
        <w:t xml:space="preserve"> </w:t>
      </w:r>
      <w:proofErr w:type="spellStart"/>
      <w:r>
        <w:t>Côté</w:t>
      </w:r>
      <w:proofErr w:type="spellEnd"/>
      <w:r>
        <w:t>, Secretary</w:t>
      </w:r>
      <w:r>
        <w:tab/>
      </w:r>
    </w:p>
    <w:p w:rsidR="00B331F1" w:rsidRDefault="00B331F1" w:rsidP="00B331F1">
      <w:pPr>
        <w:ind w:left="24" w:right="35"/>
        <w:rPr>
          <w:lang w:val="en-US"/>
        </w:rPr>
      </w:pPr>
      <w:r>
        <w:rPr>
          <w:lang w:val="en-US"/>
        </w:rPr>
        <w:t xml:space="preserve">                  </w:t>
      </w:r>
      <w:r>
        <w:rPr>
          <w:lang w:val="en-US"/>
        </w:rPr>
        <w:tab/>
      </w:r>
      <w:r>
        <w:rPr>
          <w:lang w:val="en-US"/>
        </w:rPr>
        <w:tab/>
        <w:t>Claude Dallaire, Assistant-secretary</w:t>
      </w:r>
    </w:p>
    <w:p w:rsidR="00B331F1" w:rsidRPr="0005075B" w:rsidRDefault="00B331F1" w:rsidP="00B331F1">
      <w:pPr>
        <w:ind w:left="1464" w:right="35" w:firstLine="696"/>
        <w:rPr>
          <w:lang w:val="en-US"/>
        </w:rPr>
      </w:pPr>
      <w:r w:rsidRPr="0005075B">
        <w:rPr>
          <w:lang w:val="en-US"/>
        </w:rPr>
        <w:t>Micheline Peacock, Director</w:t>
      </w:r>
    </w:p>
    <w:p w:rsidR="00B331F1" w:rsidRDefault="00B331F1" w:rsidP="00B331F1">
      <w:pPr>
        <w:ind w:left="1464" w:right="35" w:firstLine="696"/>
        <w:jc w:val="left"/>
        <w:rPr>
          <w:lang w:val="en-US"/>
        </w:rPr>
      </w:pPr>
      <w:r w:rsidRPr="0005075B">
        <w:rPr>
          <w:lang w:val="en-US"/>
        </w:rPr>
        <w:t>Henri Tourangeau, Director</w:t>
      </w:r>
    </w:p>
    <w:p w:rsidR="00B331F1" w:rsidRPr="0005075B" w:rsidRDefault="00B331F1" w:rsidP="00B331F1">
      <w:pPr>
        <w:ind w:left="1464" w:right="35" w:firstLine="696"/>
        <w:rPr>
          <w:lang w:val="en-US"/>
        </w:rPr>
      </w:pPr>
    </w:p>
    <w:p w:rsidR="00B331F1" w:rsidRDefault="00B331F1" w:rsidP="00B331F1">
      <w:pPr>
        <w:ind w:left="24" w:right="35"/>
        <w:rPr>
          <w:b/>
          <w:lang w:val="en-US"/>
        </w:rPr>
      </w:pPr>
      <w:r w:rsidRPr="0005075B">
        <w:rPr>
          <w:lang w:val="en-US"/>
        </w:rPr>
        <w:tab/>
      </w:r>
      <w:r>
        <w:rPr>
          <w:b/>
          <w:lang w:val="en-US"/>
        </w:rPr>
        <w:t>3. APPROVAL OF THE MINUTES OF JANUARY 16, 2019</w:t>
      </w:r>
    </w:p>
    <w:p w:rsidR="00B331F1" w:rsidRDefault="00B331F1" w:rsidP="00B331F1">
      <w:pPr>
        <w:ind w:left="24" w:right="35"/>
        <w:rPr>
          <w:b/>
          <w:lang w:val="en-US"/>
        </w:rPr>
      </w:pPr>
      <w:r>
        <w:rPr>
          <w:b/>
          <w:lang w:val="en-US"/>
        </w:rPr>
        <w:t>Proposed by Claude Dallaire, seconded by Micheline Peacock that the minutes of January 16, 2019 be approved as presented. Approved unanimously.</w:t>
      </w:r>
    </w:p>
    <w:p w:rsidR="00B331F1" w:rsidRDefault="00B331F1" w:rsidP="00B331F1">
      <w:pPr>
        <w:ind w:left="24" w:right="35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B331F1" w:rsidRDefault="00B331F1" w:rsidP="00B331F1">
      <w:pPr>
        <w:ind w:left="24" w:right="35"/>
        <w:rPr>
          <w:b/>
          <w:lang w:val="en-US"/>
        </w:rPr>
      </w:pPr>
      <w:r>
        <w:rPr>
          <w:b/>
          <w:lang w:val="en-US"/>
        </w:rPr>
        <w:t>4. CORRESPONDENCE</w:t>
      </w:r>
    </w:p>
    <w:p w:rsidR="0014408B" w:rsidRDefault="00B331F1">
      <w:r>
        <w:t xml:space="preserve">     None</w:t>
      </w:r>
    </w:p>
    <w:p w:rsidR="00B331F1" w:rsidRDefault="00B331F1"/>
    <w:p w:rsidR="00B331F1" w:rsidRDefault="00B331F1">
      <w:pPr>
        <w:rPr>
          <w:b/>
        </w:rPr>
      </w:pPr>
      <w:r>
        <w:rPr>
          <w:b/>
        </w:rPr>
        <w:t>5. REPORTS OF OFFICERS-DIRECTORS</w:t>
      </w:r>
    </w:p>
    <w:p w:rsidR="00B331F1" w:rsidRDefault="00B331F1">
      <w:r>
        <w:t>- Richard St-Onge: Replacement this week of the pump of the pool. Small problems but everything is back in order;</w:t>
      </w:r>
    </w:p>
    <w:p w:rsidR="00B331F1" w:rsidRDefault="00B331F1">
      <w:r>
        <w:t>- Jacques Letendre: shelter for the p</w:t>
      </w:r>
      <w:r w:rsidR="00E27DD0">
        <w:t>ét</w:t>
      </w:r>
      <w:r>
        <w:t>anque areas, some bids will arrive soon;</w:t>
      </w:r>
    </w:p>
    <w:p w:rsidR="00B331F1" w:rsidRDefault="00B331F1">
      <w:r>
        <w:t>- Henri Tourangeau: nothing new;</w:t>
      </w:r>
    </w:p>
    <w:p w:rsidR="00B331F1" w:rsidRDefault="00B331F1">
      <w:r>
        <w:t>- Micheline Peacock: nothing new;</w:t>
      </w:r>
    </w:p>
    <w:p w:rsidR="00B331F1" w:rsidRDefault="00B331F1">
      <w:r>
        <w:lastRenderedPageBreak/>
        <w:t>- Claude Dallaire: nothing new</w:t>
      </w:r>
    </w:p>
    <w:p w:rsidR="00B331F1" w:rsidRDefault="00B331F1">
      <w:r>
        <w:t xml:space="preserve">- </w:t>
      </w:r>
      <w:proofErr w:type="spellStart"/>
      <w:r>
        <w:t>Johanne</w:t>
      </w:r>
      <w:proofErr w:type="spellEnd"/>
      <w:r>
        <w:t xml:space="preserve"> </w:t>
      </w:r>
      <w:proofErr w:type="spellStart"/>
      <w:r>
        <w:t>Côté</w:t>
      </w:r>
      <w:proofErr w:type="spellEnd"/>
      <w:r>
        <w:t>: nothing new</w:t>
      </w:r>
    </w:p>
    <w:p w:rsidR="00B331F1" w:rsidRDefault="00B331F1">
      <w:r>
        <w:t>- Yves Loiselle: nothing new.</w:t>
      </w:r>
    </w:p>
    <w:p w:rsidR="00B331F1" w:rsidRDefault="00B331F1"/>
    <w:p w:rsidR="00B331F1" w:rsidRDefault="00B331F1">
      <w:pPr>
        <w:rPr>
          <w:b/>
        </w:rPr>
      </w:pPr>
      <w:r>
        <w:rPr>
          <w:b/>
        </w:rPr>
        <w:t>6. UNFINISHED BUSINESS</w:t>
      </w:r>
    </w:p>
    <w:p w:rsidR="00B331F1" w:rsidRPr="00B261E4" w:rsidRDefault="00B331F1">
      <w:pPr>
        <w:rPr>
          <w:b/>
        </w:rPr>
      </w:pPr>
      <w:r>
        <w:rPr>
          <w:b/>
        </w:rPr>
        <w:tab/>
        <w:t xml:space="preserve">     </w:t>
      </w:r>
      <w:r w:rsidRPr="00B261E4">
        <w:rPr>
          <w:b/>
        </w:rPr>
        <w:t>6.1 Update Lot #117</w:t>
      </w:r>
    </w:p>
    <w:p w:rsidR="00B331F1" w:rsidRDefault="00B331F1">
      <w:r>
        <w:tab/>
      </w:r>
      <w:r>
        <w:tab/>
      </w:r>
      <w:r w:rsidR="00B261E4">
        <w:t xml:space="preserve">- </w:t>
      </w:r>
      <w:r>
        <w:t>Jacques Letendre explains the proposal of Mr. Ren</w:t>
      </w:r>
      <w:r w:rsidR="001E7CA4">
        <w:t>é</w:t>
      </w:r>
      <w:r>
        <w:t xml:space="preserve"> Lamarche (see Annex D </w:t>
      </w:r>
      <w:r w:rsidR="00B261E4">
        <w:t>Minutes 01-16-2019);</w:t>
      </w:r>
    </w:p>
    <w:p w:rsidR="00B261E4" w:rsidRDefault="00B261E4">
      <w:r>
        <w:tab/>
      </w:r>
      <w:r>
        <w:tab/>
        <w:t xml:space="preserve">- Claude Dallaire gives some details on Mr. Alain </w:t>
      </w:r>
      <w:proofErr w:type="spellStart"/>
      <w:r>
        <w:t>L</w:t>
      </w:r>
      <w:r w:rsidR="004C2096">
        <w:t>é</w:t>
      </w:r>
      <w:r>
        <w:t>pine’s</w:t>
      </w:r>
      <w:proofErr w:type="spellEnd"/>
      <w:r>
        <w:t xml:space="preserve"> proposal (see Annex E Minutes 01-16-2019):  No changes on our Rules and Regulations; buys the house for $2,000.00; takes possession before the 1</w:t>
      </w:r>
      <w:r w:rsidRPr="00B261E4">
        <w:rPr>
          <w:vertAlign w:val="superscript"/>
        </w:rPr>
        <w:t>st</w:t>
      </w:r>
      <w:r>
        <w:t xml:space="preserve"> of February 2019; will start paying on the 1</w:t>
      </w:r>
      <w:r w:rsidRPr="00B261E4">
        <w:rPr>
          <w:vertAlign w:val="superscript"/>
        </w:rPr>
        <w:t>st</w:t>
      </w:r>
      <w:r>
        <w:t xml:space="preserve"> of February 2019; the house will be his residence; the construction work will be finished end of April 2019. </w:t>
      </w:r>
    </w:p>
    <w:p w:rsidR="00B261E4" w:rsidRDefault="00B261E4">
      <w:r>
        <w:t xml:space="preserve">Mr. Alain </w:t>
      </w:r>
      <w:proofErr w:type="spellStart"/>
      <w:r>
        <w:t>L</w:t>
      </w:r>
      <w:r w:rsidR="00220A7B">
        <w:t>é</w:t>
      </w:r>
      <w:r>
        <w:t>pine</w:t>
      </w:r>
      <w:proofErr w:type="spellEnd"/>
      <w:r>
        <w:t xml:space="preserve"> has accepted the conditions required by the Board of directors (Annex A).</w:t>
      </w:r>
    </w:p>
    <w:p w:rsidR="00B261E4" w:rsidRDefault="00B261E4">
      <w:pPr>
        <w:rPr>
          <w:b/>
        </w:rPr>
      </w:pPr>
      <w:r>
        <w:rPr>
          <w:b/>
        </w:rPr>
        <w:t xml:space="preserve">After considerations, proposed by Claude Dallaire, seconded by Henri Tourangeau to sell the house Lot #117 to Mr. </w:t>
      </w:r>
      <w:proofErr w:type="spellStart"/>
      <w:r>
        <w:rPr>
          <w:b/>
        </w:rPr>
        <w:t>L</w:t>
      </w:r>
      <w:r w:rsidR="00220A7B">
        <w:rPr>
          <w:b/>
        </w:rPr>
        <w:t>é</w:t>
      </w:r>
      <w:r>
        <w:rPr>
          <w:b/>
        </w:rPr>
        <w:t>pine</w:t>
      </w:r>
      <w:proofErr w:type="spellEnd"/>
      <w:r>
        <w:rPr>
          <w:b/>
        </w:rPr>
        <w:t xml:space="preserve">. Accepted unanimously. </w:t>
      </w:r>
    </w:p>
    <w:p w:rsidR="00B261E4" w:rsidRDefault="00B261E4">
      <w:pPr>
        <w:rPr>
          <w:b/>
        </w:rPr>
      </w:pPr>
      <w:r>
        <w:rPr>
          <w:b/>
        </w:rPr>
        <w:t xml:space="preserve">      6.2 Update correspondence Lot #5</w:t>
      </w:r>
    </w:p>
    <w:p w:rsidR="00B261E4" w:rsidRDefault="00B261E4">
      <w:r>
        <w:rPr>
          <w:b/>
        </w:rPr>
        <w:tab/>
      </w:r>
      <w:r>
        <w:rPr>
          <w:b/>
        </w:rPr>
        <w:tab/>
      </w:r>
      <w:r>
        <w:t xml:space="preserve">Yves Loiselle asks for a written retraction of the allegations made by Mrs. Nathalie </w:t>
      </w:r>
      <w:proofErr w:type="spellStart"/>
      <w:r>
        <w:t>Farand-Henchey</w:t>
      </w:r>
      <w:proofErr w:type="spellEnd"/>
      <w:r>
        <w:t xml:space="preserve"> in the letter </w:t>
      </w:r>
      <w:r w:rsidR="005B25CF">
        <w:t>sent to the Coop on the 5</w:t>
      </w:r>
      <w:r w:rsidR="005B25CF" w:rsidRPr="005B25CF">
        <w:rPr>
          <w:vertAlign w:val="superscript"/>
        </w:rPr>
        <w:t>th</w:t>
      </w:r>
      <w:r w:rsidR="005B25CF">
        <w:t xml:space="preserve"> of January 2019.</w:t>
      </w:r>
    </w:p>
    <w:p w:rsidR="005B25CF" w:rsidRDefault="005B25CF">
      <w:pPr>
        <w:rPr>
          <w:b/>
        </w:rPr>
      </w:pPr>
      <w:r>
        <w:rPr>
          <w:b/>
        </w:rPr>
        <w:t xml:space="preserve">Considering the serious allegations made against the President of the Board of Directors in the mentioned letter, proposed by </w:t>
      </w:r>
      <w:proofErr w:type="spellStart"/>
      <w:r>
        <w:rPr>
          <w:b/>
        </w:rPr>
        <w:t>Johanne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Côté</w:t>
      </w:r>
      <w:proofErr w:type="spellEnd"/>
      <w:r>
        <w:rPr>
          <w:b/>
        </w:rPr>
        <w:t>, seconded by Henri Tourangeau to request evidences of these allegations or to retract in writing. Accepted unanimously.</w:t>
      </w:r>
    </w:p>
    <w:p w:rsidR="001E7CA4" w:rsidRDefault="005B25CF">
      <w:pPr>
        <w:rPr>
          <w:b/>
        </w:rPr>
      </w:pPr>
      <w:r>
        <w:rPr>
          <w:b/>
        </w:rPr>
        <w:t xml:space="preserve">Proposed by Jacques Letendre, seconded by Claude Dallaire that the Board mandate three (3) shareholders including a member of the Board to meet </w:t>
      </w:r>
      <w:r w:rsidR="00E44D81">
        <w:rPr>
          <w:b/>
        </w:rPr>
        <w:t xml:space="preserve">Mrs. </w:t>
      </w:r>
      <w:proofErr w:type="spellStart"/>
      <w:r w:rsidR="00E44D81">
        <w:rPr>
          <w:b/>
        </w:rPr>
        <w:t>Farand-Henchey</w:t>
      </w:r>
      <w:proofErr w:type="spellEnd"/>
      <w:r w:rsidR="00E44D81">
        <w:rPr>
          <w:b/>
        </w:rPr>
        <w:t xml:space="preserve"> in order to find possible solutions after receiving the letter of retraction </w:t>
      </w:r>
      <w:r w:rsidR="001E7CA4">
        <w:rPr>
          <w:b/>
        </w:rPr>
        <w:t>or the evidences of the allegations made. Accepted unanimously.</w:t>
      </w:r>
    </w:p>
    <w:p w:rsidR="001E7CA4" w:rsidRDefault="001E7CA4">
      <w:pPr>
        <w:rPr>
          <w:b/>
        </w:rPr>
      </w:pPr>
    </w:p>
    <w:p w:rsidR="001E7CA4" w:rsidRDefault="001E7CA4">
      <w:pPr>
        <w:rPr>
          <w:b/>
        </w:rPr>
      </w:pPr>
      <w:r>
        <w:rPr>
          <w:b/>
        </w:rPr>
        <w:t>7. NEW BUSINESS</w:t>
      </w:r>
    </w:p>
    <w:p w:rsidR="001E7CA4" w:rsidRDefault="001E7CA4">
      <w:r>
        <w:rPr>
          <w:b/>
        </w:rPr>
        <w:tab/>
        <w:t xml:space="preserve">    </w:t>
      </w:r>
      <w:r>
        <w:t>None</w:t>
      </w:r>
    </w:p>
    <w:p w:rsidR="001E7CA4" w:rsidRDefault="001E7CA4"/>
    <w:p w:rsidR="001E7CA4" w:rsidRDefault="001E7CA4">
      <w:pPr>
        <w:rPr>
          <w:b/>
        </w:rPr>
      </w:pPr>
      <w:r>
        <w:rPr>
          <w:b/>
        </w:rPr>
        <w:t>8. ADJOURNMENT</w:t>
      </w:r>
    </w:p>
    <w:p w:rsidR="001E7CA4" w:rsidRDefault="001E7CA4">
      <w:pPr>
        <w:rPr>
          <w:b/>
        </w:rPr>
      </w:pPr>
      <w:r>
        <w:rPr>
          <w:b/>
        </w:rPr>
        <w:t>Proposed by Micheline Peacock, seconded by Henri Tourangeau that the meeting be adjourned at 3:51 p.m.</w:t>
      </w:r>
    </w:p>
    <w:p w:rsidR="001E7CA4" w:rsidRDefault="001E7CA4">
      <w:pPr>
        <w:rPr>
          <w:b/>
        </w:rPr>
      </w:pPr>
    </w:p>
    <w:p w:rsidR="001E7CA4" w:rsidRDefault="001E7CA4">
      <w:pPr>
        <w:rPr>
          <w:b/>
        </w:rPr>
      </w:pPr>
    </w:p>
    <w:p w:rsidR="001E7CA4" w:rsidRDefault="008D5560">
      <w:pPr>
        <w:rPr>
          <w:b/>
        </w:rPr>
      </w:pPr>
      <w:r>
        <w:rPr>
          <w:b/>
        </w:rPr>
        <w:t>_______________________</w:t>
      </w:r>
    </w:p>
    <w:p w:rsidR="008D5560" w:rsidRPr="008D5560" w:rsidRDefault="008D5560">
      <w:proofErr w:type="spellStart"/>
      <w:r>
        <w:t>Johanne</w:t>
      </w:r>
      <w:proofErr w:type="spellEnd"/>
      <w:r>
        <w:t xml:space="preserve"> </w:t>
      </w:r>
      <w:proofErr w:type="spellStart"/>
      <w:r>
        <w:t>Côté</w:t>
      </w:r>
      <w:proofErr w:type="spellEnd"/>
      <w:r>
        <w:t>, Secretary</w:t>
      </w:r>
    </w:p>
    <w:p w:rsidR="00B261E4" w:rsidRPr="00B261E4" w:rsidRDefault="00B261E4"/>
    <w:p w:rsidR="00B261E4" w:rsidRPr="00B261E4" w:rsidRDefault="00B261E4">
      <w:pPr>
        <w:rPr>
          <w:b/>
        </w:rPr>
      </w:pPr>
    </w:p>
    <w:p w:rsidR="00B261E4" w:rsidRPr="00B331F1" w:rsidRDefault="00B261E4"/>
    <w:sectPr w:rsidR="00B261E4" w:rsidRPr="00B331F1" w:rsidSect="00860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31F1"/>
    <w:rsid w:val="0014408B"/>
    <w:rsid w:val="001E7CA4"/>
    <w:rsid w:val="00220A7B"/>
    <w:rsid w:val="00382D32"/>
    <w:rsid w:val="00464468"/>
    <w:rsid w:val="004C2096"/>
    <w:rsid w:val="005B25CF"/>
    <w:rsid w:val="008604AF"/>
    <w:rsid w:val="008D5560"/>
    <w:rsid w:val="00B261E4"/>
    <w:rsid w:val="00B331F1"/>
    <w:rsid w:val="00E27DD0"/>
    <w:rsid w:val="00E44D81"/>
    <w:rsid w:val="00E5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F1"/>
    <w:pPr>
      <w:widowControl w:val="0"/>
      <w:suppressAutoHyphens/>
      <w:overflowPunct w:val="0"/>
      <w:adjustRightInd w:val="0"/>
      <w:spacing w:after="0" w:line="244" w:lineRule="auto"/>
      <w:ind w:left="53" w:hanging="10"/>
      <w:jc w:val="both"/>
    </w:pPr>
    <w:rPr>
      <w:rFonts w:ascii="Calibri" w:eastAsia="SimSun" w:hAnsi="Calibri" w:cs="Calibri"/>
      <w:color w:val="000000"/>
      <w:kern w:val="2"/>
      <w:sz w:val="24"/>
      <w:szCs w:val="24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31F1"/>
    <w:pPr>
      <w:widowControl w:val="0"/>
      <w:suppressAutoHyphens/>
      <w:overflowPunct w:val="0"/>
      <w:adjustRightInd w:val="0"/>
      <w:spacing w:after="0" w:line="240" w:lineRule="auto"/>
      <w:ind w:left="53" w:hanging="10"/>
      <w:jc w:val="both"/>
    </w:pPr>
    <w:rPr>
      <w:rFonts w:ascii="Calibri" w:eastAsia="SimSun" w:hAnsi="Calibri" w:cs="Calibri"/>
      <w:color w:val="000000"/>
      <w:kern w:val="2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Jacques Letendre</cp:lastModifiedBy>
  <cp:revision>2</cp:revision>
  <cp:lastPrinted>2019-01-28T19:31:00Z</cp:lastPrinted>
  <dcterms:created xsi:type="dcterms:W3CDTF">2019-03-13T19:42:00Z</dcterms:created>
  <dcterms:modified xsi:type="dcterms:W3CDTF">2019-03-13T19:42:00Z</dcterms:modified>
</cp:coreProperties>
</file>