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E819F" w14:textId="77777777" w:rsidR="00AF6212" w:rsidRPr="004D2DDF" w:rsidRDefault="006D146A" w:rsidP="00474C03">
      <w:pPr>
        <w:pStyle w:val="NoSpacing"/>
        <w:jc w:val="center"/>
        <w:rPr>
          <w:b/>
          <w:sz w:val="24"/>
          <w:szCs w:val="24"/>
        </w:rPr>
      </w:pPr>
      <w:r w:rsidRPr="00503271">
        <w:rPr>
          <w:b/>
          <w:sz w:val="24"/>
          <w:szCs w:val="24"/>
        </w:rPr>
        <w:t>PROCES</w:t>
      </w:r>
      <w:r w:rsidR="004D2DDF">
        <w:rPr>
          <w:b/>
          <w:sz w:val="24"/>
          <w:szCs w:val="24"/>
        </w:rPr>
        <w:t xml:space="preserve">-VERBAL DE L’ASSEMBLÉE </w:t>
      </w:r>
      <w:r w:rsidR="00474C03">
        <w:rPr>
          <w:b/>
          <w:sz w:val="24"/>
          <w:szCs w:val="24"/>
        </w:rPr>
        <w:t xml:space="preserve">DU </w:t>
      </w:r>
      <w:r w:rsidR="004D2DDF">
        <w:rPr>
          <w:b/>
          <w:sz w:val="24"/>
          <w:szCs w:val="24"/>
        </w:rPr>
        <w:t xml:space="preserve">BUDGET </w:t>
      </w:r>
      <w:r w:rsidR="004D2DDF" w:rsidRPr="00503271">
        <w:rPr>
          <w:b/>
          <w:sz w:val="24"/>
          <w:szCs w:val="24"/>
        </w:rPr>
        <w:t xml:space="preserve">DU </w:t>
      </w:r>
      <w:r w:rsidRPr="00503271">
        <w:rPr>
          <w:b/>
          <w:sz w:val="24"/>
          <w:szCs w:val="24"/>
        </w:rPr>
        <w:t xml:space="preserve">CONSEIL D’ADMINISTRATION </w:t>
      </w:r>
      <w:r w:rsidR="00396112" w:rsidRPr="004D2DDF">
        <w:rPr>
          <w:b/>
          <w:sz w:val="24"/>
          <w:szCs w:val="24"/>
        </w:rPr>
        <w:t>D’OCEAN WATERWAY</w:t>
      </w:r>
      <w:r w:rsidRPr="004D2DDF">
        <w:rPr>
          <w:b/>
          <w:sz w:val="24"/>
          <w:szCs w:val="24"/>
        </w:rPr>
        <w:t xml:space="preserve"> CO-OP</w:t>
      </w:r>
      <w:r w:rsidR="004244D3" w:rsidRPr="004D2DDF">
        <w:rPr>
          <w:b/>
          <w:sz w:val="24"/>
          <w:szCs w:val="24"/>
        </w:rPr>
        <w:t xml:space="preserve">., </w:t>
      </w:r>
      <w:r w:rsidRPr="004D2DDF">
        <w:rPr>
          <w:b/>
          <w:sz w:val="24"/>
          <w:szCs w:val="24"/>
        </w:rPr>
        <w:t>INC.</w:t>
      </w:r>
    </w:p>
    <w:p w14:paraId="761F929D" w14:textId="77777777" w:rsidR="00474C03" w:rsidRDefault="00D61FAB" w:rsidP="00B806E8">
      <w:pPr>
        <w:pStyle w:val="NoSpacing"/>
      </w:pPr>
      <w:r w:rsidRPr="004D2DDF">
        <w:tab/>
      </w:r>
    </w:p>
    <w:p w14:paraId="1EE9A62D" w14:textId="561C6347" w:rsidR="00474C03" w:rsidRPr="007A7FF6" w:rsidRDefault="00503271" w:rsidP="007A7FF6">
      <w:pPr>
        <w:pStyle w:val="NoSpacing"/>
      </w:pPr>
      <w:r w:rsidRPr="006D146A">
        <w:t xml:space="preserve">Une réunion </w:t>
      </w:r>
      <w:r w:rsidR="004D2DDF">
        <w:t>pour le budget</w:t>
      </w:r>
      <w:r w:rsidRPr="006D146A">
        <w:t xml:space="preserve"> de la corporation ci-haut mentionnée </w:t>
      </w:r>
      <w:r w:rsidR="004D2DDF">
        <w:t>a eu lieu le 1</w:t>
      </w:r>
      <w:r w:rsidR="007A7FF6">
        <w:t>7 novembre</w:t>
      </w:r>
      <w:r>
        <w:t xml:space="preserve"> </w:t>
      </w:r>
      <w:r w:rsidR="007A7FF6">
        <w:t xml:space="preserve">2022, à 09H30, </w:t>
      </w:r>
      <w:r>
        <w:t>au bureau principal de la corporation.</w:t>
      </w:r>
    </w:p>
    <w:p w14:paraId="61934CF8" w14:textId="6AFC0A68" w:rsidR="007A7FF6" w:rsidRDefault="007A7FF6" w:rsidP="00474C03">
      <w:pPr>
        <w:rPr>
          <w:b/>
          <w:szCs w:val="24"/>
        </w:rPr>
      </w:pPr>
      <w:r w:rsidRPr="007A7FF6">
        <w:drawing>
          <wp:inline distT="0" distB="0" distL="0" distR="0" wp14:anchorId="4499B4B3" wp14:editId="167CB338">
            <wp:extent cx="5486400" cy="34042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3404235"/>
                    </a:xfrm>
                    <a:prstGeom prst="rect">
                      <a:avLst/>
                    </a:prstGeom>
                    <a:noFill/>
                    <a:ln>
                      <a:noFill/>
                    </a:ln>
                  </pic:spPr>
                </pic:pic>
              </a:graphicData>
            </a:graphic>
          </wp:inline>
        </w:drawing>
      </w:r>
    </w:p>
    <w:p w14:paraId="7C5F99FC" w14:textId="2D291CDB" w:rsidR="006D146A" w:rsidRDefault="006D146A" w:rsidP="007A7FF6">
      <w:pPr>
        <w:pStyle w:val="NoSpacing"/>
        <w:numPr>
          <w:ilvl w:val="0"/>
          <w:numId w:val="9"/>
        </w:numPr>
        <w:rPr>
          <w:b/>
          <w:szCs w:val="24"/>
        </w:rPr>
      </w:pPr>
      <w:r>
        <w:rPr>
          <w:b/>
          <w:szCs w:val="24"/>
        </w:rPr>
        <w:t>OUVERTURE DE LA RÉUNION</w:t>
      </w:r>
    </w:p>
    <w:p w14:paraId="682C8BE5" w14:textId="77777777" w:rsidR="007A7FF6" w:rsidRDefault="006D146A" w:rsidP="007A7FF6">
      <w:pPr>
        <w:pStyle w:val="ListParagraph"/>
        <w:rPr>
          <w:szCs w:val="24"/>
        </w:rPr>
      </w:pPr>
      <w:r w:rsidRPr="00D86D2B">
        <w:rPr>
          <w:szCs w:val="24"/>
        </w:rPr>
        <w:t xml:space="preserve">La réunion a été ouverte par </w:t>
      </w:r>
      <w:r w:rsidR="007A7FF6">
        <w:rPr>
          <w:szCs w:val="24"/>
        </w:rPr>
        <w:t>Jacques Letendre</w:t>
      </w:r>
      <w:r w:rsidR="004244D3" w:rsidRPr="00D86D2B">
        <w:rPr>
          <w:szCs w:val="24"/>
        </w:rPr>
        <w:t>,</w:t>
      </w:r>
      <w:r w:rsidRPr="00D86D2B">
        <w:rPr>
          <w:szCs w:val="24"/>
        </w:rPr>
        <w:t xml:space="preserve"> président du Conseil d’administration </w:t>
      </w:r>
      <w:r w:rsidR="00EB4A90" w:rsidRPr="00D86D2B">
        <w:rPr>
          <w:szCs w:val="24"/>
        </w:rPr>
        <w:t>à</w:t>
      </w:r>
      <w:r w:rsidR="004D2DDF">
        <w:rPr>
          <w:szCs w:val="24"/>
        </w:rPr>
        <w:t xml:space="preserve"> 9H</w:t>
      </w:r>
      <w:r w:rsidR="007A7FF6">
        <w:rPr>
          <w:szCs w:val="24"/>
        </w:rPr>
        <w:t>4</w:t>
      </w:r>
      <w:r w:rsidR="004D2DDF">
        <w:rPr>
          <w:szCs w:val="24"/>
        </w:rPr>
        <w:t>5</w:t>
      </w:r>
      <w:r w:rsidR="004244D3" w:rsidRPr="00D86D2B">
        <w:rPr>
          <w:szCs w:val="24"/>
        </w:rPr>
        <w:t>.</w:t>
      </w:r>
      <w:r w:rsidR="007A7FF6">
        <w:rPr>
          <w:szCs w:val="24"/>
        </w:rPr>
        <w:t xml:space="preserve"> À cause d’un problème technique, le début de la réunion fut retardé de 15 minutes.</w:t>
      </w:r>
    </w:p>
    <w:p w14:paraId="23B9D48C" w14:textId="6C871F75" w:rsidR="006D146A" w:rsidRDefault="006D146A" w:rsidP="007A7FF6">
      <w:pPr>
        <w:pStyle w:val="ListParagraph"/>
        <w:numPr>
          <w:ilvl w:val="0"/>
          <w:numId w:val="9"/>
        </w:numPr>
        <w:rPr>
          <w:b/>
          <w:szCs w:val="24"/>
        </w:rPr>
      </w:pPr>
      <w:r>
        <w:rPr>
          <w:b/>
          <w:szCs w:val="24"/>
        </w:rPr>
        <w:t>APPEL DES PRÉSENCES</w:t>
      </w:r>
    </w:p>
    <w:p w14:paraId="2B1BC465" w14:textId="77777777" w:rsidR="006D146A" w:rsidRDefault="006D146A" w:rsidP="006D146A">
      <w:pPr>
        <w:pStyle w:val="ListParagraph"/>
        <w:rPr>
          <w:b/>
          <w:szCs w:val="24"/>
        </w:rPr>
      </w:pPr>
      <w:r>
        <w:rPr>
          <w:b/>
          <w:szCs w:val="24"/>
        </w:rPr>
        <w:t>Un quorum a été déclaré en la présence des directeurs suivants :</w:t>
      </w:r>
    </w:p>
    <w:p w14:paraId="634A1FBF" w14:textId="135486D1" w:rsidR="006D146A" w:rsidRDefault="007A7FF6" w:rsidP="006D146A">
      <w:pPr>
        <w:pStyle w:val="ListParagraph"/>
        <w:rPr>
          <w:szCs w:val="24"/>
        </w:rPr>
      </w:pPr>
      <w:r>
        <w:rPr>
          <w:szCs w:val="24"/>
        </w:rPr>
        <w:t>Jacques Letendre</w:t>
      </w:r>
      <w:r w:rsidR="004244D3">
        <w:rPr>
          <w:szCs w:val="24"/>
        </w:rPr>
        <w:t>,</w:t>
      </w:r>
      <w:r w:rsidR="006D146A">
        <w:rPr>
          <w:szCs w:val="24"/>
        </w:rPr>
        <w:t xml:space="preserve"> Président</w:t>
      </w:r>
    </w:p>
    <w:p w14:paraId="2DB0C00C" w14:textId="361C0166" w:rsidR="006D146A" w:rsidRDefault="007A7FF6" w:rsidP="006D146A">
      <w:pPr>
        <w:pStyle w:val="ListParagraph"/>
        <w:rPr>
          <w:szCs w:val="24"/>
        </w:rPr>
      </w:pPr>
      <w:r>
        <w:rPr>
          <w:szCs w:val="24"/>
        </w:rPr>
        <w:t>Patrick Van Winden</w:t>
      </w:r>
      <w:r w:rsidR="004244D3">
        <w:rPr>
          <w:szCs w:val="24"/>
        </w:rPr>
        <w:t>, Vice</w:t>
      </w:r>
      <w:r w:rsidR="006D146A">
        <w:rPr>
          <w:szCs w:val="24"/>
        </w:rPr>
        <w:t>-président</w:t>
      </w:r>
    </w:p>
    <w:p w14:paraId="70C46825" w14:textId="77777777" w:rsidR="006D146A" w:rsidRDefault="006D146A" w:rsidP="006D146A">
      <w:pPr>
        <w:pStyle w:val="ListParagraph"/>
        <w:rPr>
          <w:szCs w:val="24"/>
        </w:rPr>
      </w:pPr>
      <w:r>
        <w:rPr>
          <w:szCs w:val="24"/>
        </w:rPr>
        <w:t>Richard St-</w:t>
      </w:r>
      <w:r w:rsidR="004244D3">
        <w:rPr>
          <w:szCs w:val="24"/>
        </w:rPr>
        <w:t>Onge, Trésorier</w:t>
      </w:r>
    </w:p>
    <w:p w14:paraId="51B03313" w14:textId="748A41E8" w:rsidR="006D146A" w:rsidRPr="007A7FF6" w:rsidRDefault="007A7FF6" w:rsidP="007A7FF6">
      <w:pPr>
        <w:pStyle w:val="ListParagraph"/>
        <w:rPr>
          <w:szCs w:val="24"/>
        </w:rPr>
      </w:pPr>
      <w:r>
        <w:rPr>
          <w:szCs w:val="24"/>
        </w:rPr>
        <w:t>Michel Toupin</w:t>
      </w:r>
      <w:r w:rsidR="00E673CD">
        <w:rPr>
          <w:szCs w:val="24"/>
        </w:rPr>
        <w:t>,</w:t>
      </w:r>
      <w:r w:rsidR="00802671">
        <w:rPr>
          <w:szCs w:val="24"/>
        </w:rPr>
        <w:t xml:space="preserve"> </w:t>
      </w:r>
      <w:r w:rsidR="00E673CD">
        <w:rPr>
          <w:szCs w:val="24"/>
        </w:rPr>
        <w:t>S</w:t>
      </w:r>
      <w:r w:rsidR="00802671">
        <w:rPr>
          <w:szCs w:val="24"/>
        </w:rPr>
        <w:t>ecrétaire</w:t>
      </w:r>
      <w:r>
        <w:rPr>
          <w:szCs w:val="24"/>
        </w:rPr>
        <w:t>-adjoint (via ZOOM)</w:t>
      </w:r>
    </w:p>
    <w:p w14:paraId="6FA437DE" w14:textId="0279E270" w:rsidR="006D146A" w:rsidRDefault="007A7FF6" w:rsidP="006D146A">
      <w:pPr>
        <w:pStyle w:val="ListParagraph"/>
        <w:rPr>
          <w:szCs w:val="24"/>
        </w:rPr>
      </w:pPr>
      <w:r>
        <w:rPr>
          <w:szCs w:val="24"/>
        </w:rPr>
        <w:t>Réjean Roy</w:t>
      </w:r>
      <w:r w:rsidR="004244D3">
        <w:rPr>
          <w:szCs w:val="24"/>
        </w:rPr>
        <w:t>,</w:t>
      </w:r>
      <w:r w:rsidR="006D146A">
        <w:rPr>
          <w:szCs w:val="24"/>
        </w:rPr>
        <w:t xml:space="preserve"> Direct</w:t>
      </w:r>
      <w:r>
        <w:rPr>
          <w:szCs w:val="24"/>
        </w:rPr>
        <w:t>eur</w:t>
      </w:r>
    </w:p>
    <w:p w14:paraId="5ADFE353" w14:textId="77777777" w:rsidR="007A7FF6" w:rsidRDefault="00EB4A90" w:rsidP="007A7FF6">
      <w:pPr>
        <w:pStyle w:val="ListParagraph"/>
        <w:rPr>
          <w:szCs w:val="24"/>
        </w:rPr>
      </w:pPr>
      <w:r>
        <w:rPr>
          <w:szCs w:val="24"/>
        </w:rPr>
        <w:t xml:space="preserve">Henri </w:t>
      </w:r>
      <w:r w:rsidR="004244D3">
        <w:rPr>
          <w:szCs w:val="24"/>
        </w:rPr>
        <w:t>Tourangeau,</w:t>
      </w:r>
      <w:r>
        <w:rPr>
          <w:szCs w:val="24"/>
        </w:rPr>
        <w:t xml:space="preserve"> D</w:t>
      </w:r>
      <w:r w:rsidR="006D146A">
        <w:rPr>
          <w:szCs w:val="24"/>
        </w:rPr>
        <w:t>irecteur</w:t>
      </w:r>
    </w:p>
    <w:p w14:paraId="370E5122" w14:textId="77777777" w:rsidR="007A7FF6" w:rsidRDefault="007A7FF6" w:rsidP="007A7FF6">
      <w:pPr>
        <w:pStyle w:val="ListParagraph"/>
        <w:rPr>
          <w:szCs w:val="24"/>
        </w:rPr>
      </w:pPr>
    </w:p>
    <w:p w14:paraId="7EA7D71C" w14:textId="59E518B9" w:rsidR="006D146A" w:rsidRPr="007A7FF6" w:rsidRDefault="006D146A" w:rsidP="007A7FF6">
      <w:pPr>
        <w:pStyle w:val="ListParagraph"/>
        <w:numPr>
          <w:ilvl w:val="0"/>
          <w:numId w:val="9"/>
        </w:numPr>
        <w:rPr>
          <w:szCs w:val="24"/>
        </w:rPr>
      </w:pPr>
      <w:r w:rsidRPr="007A7FF6">
        <w:rPr>
          <w:b/>
          <w:szCs w:val="24"/>
        </w:rPr>
        <w:t>APPROBATION DU PROCÈS</w:t>
      </w:r>
      <w:r w:rsidR="004244D3" w:rsidRPr="007A7FF6">
        <w:rPr>
          <w:b/>
          <w:szCs w:val="24"/>
        </w:rPr>
        <w:t>-</w:t>
      </w:r>
      <w:r w:rsidR="004D2DDF" w:rsidRPr="007A7FF6">
        <w:rPr>
          <w:b/>
          <w:szCs w:val="24"/>
        </w:rPr>
        <w:t>VERBAL DE</w:t>
      </w:r>
      <w:r w:rsidR="00026D2C">
        <w:rPr>
          <w:b/>
          <w:szCs w:val="24"/>
        </w:rPr>
        <w:t xml:space="preserve"> RÉUNION DU 9 AVRIL, 2022.</w:t>
      </w:r>
    </w:p>
    <w:p w14:paraId="25E73DA6" w14:textId="1A773A73" w:rsidR="00026D2C" w:rsidRPr="00026D2C" w:rsidRDefault="00026D2C" w:rsidP="00026D2C">
      <w:pPr>
        <w:pStyle w:val="ListParagraph"/>
        <w:ind w:left="360"/>
        <w:rPr>
          <w:b/>
          <w:bCs/>
          <w:szCs w:val="24"/>
          <w:lang w:val="fr-FR"/>
        </w:rPr>
      </w:pPr>
      <w:r w:rsidRPr="00026D2C">
        <w:rPr>
          <w:b/>
          <w:bCs/>
          <w:szCs w:val="24"/>
          <w:lang w:val="fr-FR"/>
        </w:rPr>
        <w:t xml:space="preserve">3.1 </w:t>
      </w:r>
      <w:r w:rsidRPr="00026D2C">
        <w:rPr>
          <w:b/>
          <w:bCs/>
          <w:szCs w:val="24"/>
          <w:lang w:val="fr-FR"/>
        </w:rPr>
        <w:t xml:space="preserve">Meeting du </w:t>
      </w:r>
      <w:r w:rsidRPr="00026D2C">
        <w:rPr>
          <w:b/>
          <w:bCs/>
          <w:szCs w:val="24"/>
          <w:lang w:val="fr-FR"/>
        </w:rPr>
        <w:t>9 avril 2022, réunion :</w:t>
      </w:r>
    </w:p>
    <w:p w14:paraId="3334D86E" w14:textId="77777777" w:rsidR="00026D2C" w:rsidRPr="00026D2C" w:rsidRDefault="00026D2C" w:rsidP="00026D2C">
      <w:pPr>
        <w:pStyle w:val="ListParagraph"/>
        <w:ind w:left="360"/>
        <w:rPr>
          <w:b/>
          <w:bCs/>
          <w:szCs w:val="24"/>
          <w:lang w:val="fr-FR"/>
        </w:rPr>
      </w:pPr>
      <w:r w:rsidRPr="00026D2C">
        <w:rPr>
          <w:b/>
          <w:bCs/>
          <w:szCs w:val="24"/>
          <w:lang w:val="fr-FR"/>
        </w:rPr>
        <w:t>IL EST PROPOSÉ PAR HENRY TOURANGEAU ET APPUYÉ PAR PATRICK VAN WINDEN, QUE LE PROCÈS-VERBAL DE LA RÉUNION DU 9 AVRIL 2022 SOIT APPROUVÉ TEL QUE PRÉSENTÉ.</w:t>
      </w:r>
    </w:p>
    <w:p w14:paraId="0D5FC69C" w14:textId="6B0A1495" w:rsidR="00026D2C" w:rsidRDefault="00026D2C" w:rsidP="00026D2C">
      <w:pPr>
        <w:pStyle w:val="ListParagraph"/>
        <w:ind w:left="360"/>
        <w:rPr>
          <w:b/>
          <w:bCs/>
          <w:szCs w:val="24"/>
          <w:lang w:val="fr-FR"/>
        </w:rPr>
      </w:pPr>
      <w:r w:rsidRPr="00026D2C">
        <w:rPr>
          <w:b/>
          <w:bCs/>
          <w:szCs w:val="24"/>
          <w:lang w:val="fr-FR"/>
        </w:rPr>
        <w:t>ADOPTÉE À L'UNANIMITÉ.</w:t>
      </w:r>
    </w:p>
    <w:p w14:paraId="7CC48AEA" w14:textId="1B123DB4" w:rsidR="00026D2C" w:rsidRDefault="00026D2C" w:rsidP="00026D2C">
      <w:pPr>
        <w:pStyle w:val="ListParagraph"/>
        <w:ind w:left="360"/>
        <w:rPr>
          <w:b/>
          <w:bCs/>
          <w:szCs w:val="24"/>
          <w:lang w:val="fr-FR"/>
        </w:rPr>
      </w:pPr>
    </w:p>
    <w:p w14:paraId="25D5DE43" w14:textId="31F5318D" w:rsidR="00026D2C" w:rsidRDefault="00026D2C" w:rsidP="00026D2C">
      <w:pPr>
        <w:pStyle w:val="ListParagraph"/>
        <w:numPr>
          <w:ilvl w:val="0"/>
          <w:numId w:val="9"/>
        </w:numPr>
        <w:rPr>
          <w:b/>
          <w:bCs/>
          <w:szCs w:val="24"/>
          <w:lang w:val="en-CA"/>
        </w:rPr>
      </w:pPr>
      <w:r>
        <w:rPr>
          <w:b/>
          <w:bCs/>
          <w:szCs w:val="24"/>
          <w:lang w:val="en-CA"/>
        </w:rPr>
        <w:t>CORRESPONDANCE</w:t>
      </w:r>
    </w:p>
    <w:p w14:paraId="267AB598" w14:textId="2BFBFBA9" w:rsidR="00026D2C" w:rsidRDefault="00026D2C" w:rsidP="00026D2C">
      <w:pPr>
        <w:pStyle w:val="ListParagraph"/>
        <w:ind w:left="360"/>
        <w:rPr>
          <w:b/>
          <w:bCs/>
          <w:szCs w:val="24"/>
        </w:rPr>
      </w:pPr>
      <w:r w:rsidRPr="00026D2C">
        <w:rPr>
          <w:b/>
          <w:bCs/>
          <w:szCs w:val="24"/>
        </w:rPr>
        <w:lastRenderedPageBreak/>
        <w:t>Le Conseil a reçu d</w:t>
      </w:r>
      <w:r>
        <w:rPr>
          <w:b/>
          <w:bCs/>
          <w:szCs w:val="24"/>
        </w:rPr>
        <w:t>eux lettres anonymes. Dans ces circonstances, nous n’en ferons pas lecture lors de cette assemblée.</w:t>
      </w:r>
    </w:p>
    <w:p w14:paraId="7CF2563C" w14:textId="77777777" w:rsidR="00026D2C" w:rsidRPr="00026D2C" w:rsidRDefault="00026D2C" w:rsidP="00026D2C">
      <w:pPr>
        <w:pStyle w:val="ListParagraph"/>
        <w:ind w:left="360"/>
        <w:rPr>
          <w:b/>
          <w:bCs/>
          <w:szCs w:val="24"/>
        </w:rPr>
      </w:pPr>
    </w:p>
    <w:p w14:paraId="7453695B" w14:textId="77777777" w:rsidR="00026D2C" w:rsidRPr="00026D2C" w:rsidRDefault="00026D2C" w:rsidP="00026D2C">
      <w:pPr>
        <w:pStyle w:val="ListParagraph"/>
        <w:numPr>
          <w:ilvl w:val="0"/>
          <w:numId w:val="9"/>
        </w:numPr>
        <w:rPr>
          <w:b/>
          <w:bCs/>
          <w:szCs w:val="24"/>
          <w:lang w:val="fr-FR"/>
        </w:rPr>
      </w:pPr>
      <w:r w:rsidRPr="00026D2C">
        <w:rPr>
          <w:b/>
          <w:bCs/>
          <w:szCs w:val="24"/>
          <w:lang w:val="fr-FR"/>
        </w:rPr>
        <w:t>RAPPORTS DES DIRIGEANTS-DIRECTEURS</w:t>
      </w:r>
    </w:p>
    <w:p w14:paraId="3EFDC3B1" w14:textId="77777777" w:rsidR="00026D2C" w:rsidRPr="00026D2C" w:rsidRDefault="00026D2C" w:rsidP="00026D2C">
      <w:pPr>
        <w:pStyle w:val="ListParagraph"/>
        <w:ind w:left="360"/>
        <w:rPr>
          <w:b/>
          <w:bCs/>
          <w:szCs w:val="24"/>
          <w:lang w:val="fr-FR"/>
        </w:rPr>
      </w:pPr>
      <w:r w:rsidRPr="00026D2C">
        <w:rPr>
          <w:b/>
          <w:bCs/>
          <w:szCs w:val="24"/>
          <w:u w:val="single"/>
          <w:lang w:val="fr-FR"/>
        </w:rPr>
        <w:t>Henri Tourangeau</w:t>
      </w:r>
      <w:r w:rsidRPr="00026D2C">
        <w:rPr>
          <w:b/>
          <w:bCs/>
          <w:szCs w:val="24"/>
          <w:lang w:val="fr-FR"/>
        </w:rPr>
        <w:t xml:space="preserve"> a donné une mise à jour sur la situation de l'aménagement paysager et de la tonte de la pelouse et comment il a traité quelques plaintes qu'il a reçues au cours de l'été.</w:t>
      </w:r>
    </w:p>
    <w:p w14:paraId="28492C0D" w14:textId="77777777" w:rsidR="00026D2C" w:rsidRPr="00026D2C" w:rsidRDefault="00026D2C" w:rsidP="00026D2C">
      <w:pPr>
        <w:pStyle w:val="ListParagraph"/>
        <w:ind w:left="360"/>
        <w:rPr>
          <w:b/>
          <w:bCs/>
          <w:szCs w:val="24"/>
          <w:lang w:val="fr-FR"/>
        </w:rPr>
      </w:pPr>
      <w:r w:rsidRPr="00026D2C">
        <w:rPr>
          <w:b/>
          <w:bCs/>
          <w:szCs w:val="24"/>
          <w:lang w:val="fr-FR"/>
        </w:rPr>
        <w:t>Au cours des prochaines semaines, son attention sera d'obtenir des devis pour l'élagage d'arbres et la tonte de pelouse. Notre fournisseur actuel a fait savoir qu'il souhaitait une augmentation de prix.</w:t>
      </w:r>
    </w:p>
    <w:p w14:paraId="1A2BC4E5" w14:textId="77777777" w:rsidR="00026D2C" w:rsidRPr="00026D2C" w:rsidRDefault="00026D2C" w:rsidP="00026D2C">
      <w:pPr>
        <w:pStyle w:val="ListParagraph"/>
        <w:ind w:left="360"/>
        <w:rPr>
          <w:b/>
          <w:bCs/>
          <w:szCs w:val="24"/>
          <w:lang w:val="fr-FR"/>
        </w:rPr>
      </w:pPr>
      <w:r w:rsidRPr="00026D2C">
        <w:rPr>
          <w:b/>
          <w:bCs/>
          <w:szCs w:val="24"/>
          <w:lang w:val="fr-FR"/>
        </w:rPr>
        <w:t>Enfin, Henri a partagé les difficultés qu'il rencontre avec la benne et nous étudions toutes les solutions disponibles.</w:t>
      </w:r>
    </w:p>
    <w:p w14:paraId="1C2D3453" w14:textId="77777777" w:rsidR="00026D2C" w:rsidRPr="00026D2C" w:rsidRDefault="00026D2C" w:rsidP="00026D2C">
      <w:pPr>
        <w:pStyle w:val="ListParagraph"/>
        <w:ind w:left="360"/>
        <w:rPr>
          <w:b/>
          <w:bCs/>
          <w:szCs w:val="24"/>
          <w:lang w:val="fr-FR"/>
        </w:rPr>
      </w:pPr>
    </w:p>
    <w:p w14:paraId="0D3D114C" w14:textId="77777777" w:rsidR="00026D2C" w:rsidRPr="00026D2C" w:rsidRDefault="00026D2C" w:rsidP="00026D2C">
      <w:pPr>
        <w:pStyle w:val="ListParagraph"/>
        <w:ind w:left="360"/>
        <w:rPr>
          <w:b/>
          <w:bCs/>
          <w:szCs w:val="24"/>
          <w:lang w:val="fr-FR"/>
        </w:rPr>
      </w:pPr>
      <w:r w:rsidRPr="00026D2C">
        <w:rPr>
          <w:b/>
          <w:bCs/>
          <w:szCs w:val="24"/>
          <w:u w:val="single"/>
          <w:lang w:val="fr-FR"/>
        </w:rPr>
        <w:t>Patrick Van Winden</w:t>
      </w:r>
      <w:r w:rsidRPr="00026D2C">
        <w:rPr>
          <w:b/>
          <w:bCs/>
          <w:szCs w:val="24"/>
          <w:lang w:val="fr-FR"/>
        </w:rPr>
        <w:t xml:space="preserve"> a déclaré que Conehead Termites aurait pu faire un nid dans le parc sous certaines maisons. Ceci fait l'objet d'une enquête et nous avons les noms de 4 sociétés spécialisées dans l'extermination.</w:t>
      </w:r>
    </w:p>
    <w:p w14:paraId="7ACD4C79" w14:textId="77777777" w:rsidR="00026D2C" w:rsidRPr="00026D2C" w:rsidRDefault="00026D2C" w:rsidP="00026D2C">
      <w:pPr>
        <w:pStyle w:val="ListParagraph"/>
        <w:ind w:left="360"/>
        <w:rPr>
          <w:b/>
          <w:bCs/>
          <w:szCs w:val="24"/>
          <w:lang w:val="fr-FR"/>
        </w:rPr>
      </w:pPr>
    </w:p>
    <w:p w14:paraId="30FBC32E" w14:textId="77777777" w:rsidR="00026D2C" w:rsidRPr="00026D2C" w:rsidRDefault="00026D2C" w:rsidP="00026D2C">
      <w:pPr>
        <w:pStyle w:val="ListParagraph"/>
        <w:ind w:left="360"/>
        <w:rPr>
          <w:b/>
          <w:bCs/>
          <w:szCs w:val="24"/>
          <w:lang w:val="fr-FR"/>
        </w:rPr>
      </w:pPr>
      <w:r w:rsidRPr="00026D2C">
        <w:rPr>
          <w:b/>
          <w:bCs/>
          <w:szCs w:val="24"/>
          <w:u w:val="single"/>
          <w:lang w:val="fr-FR"/>
        </w:rPr>
        <w:t>Réjean Roy</w:t>
      </w:r>
      <w:r w:rsidRPr="00026D2C">
        <w:rPr>
          <w:b/>
          <w:bCs/>
          <w:szCs w:val="24"/>
          <w:lang w:val="fr-FR"/>
        </w:rPr>
        <w:t xml:space="preserve"> mentionne qu'il fait l'entretien habituel et demande si quelqu'un dans l'assistance a de l'expertise en réparation de voiturettes de golf.</w:t>
      </w:r>
    </w:p>
    <w:p w14:paraId="457B940D" w14:textId="77777777" w:rsidR="00026D2C" w:rsidRPr="00026D2C" w:rsidRDefault="00026D2C" w:rsidP="00026D2C">
      <w:pPr>
        <w:pStyle w:val="ListParagraph"/>
        <w:ind w:left="360"/>
        <w:rPr>
          <w:b/>
          <w:bCs/>
          <w:szCs w:val="24"/>
          <w:lang w:val="fr-FR"/>
        </w:rPr>
      </w:pPr>
    </w:p>
    <w:p w14:paraId="30EB967B" w14:textId="77777777" w:rsidR="00026D2C" w:rsidRPr="00026D2C" w:rsidRDefault="00026D2C" w:rsidP="00026D2C">
      <w:pPr>
        <w:pStyle w:val="ListParagraph"/>
        <w:ind w:left="360"/>
        <w:rPr>
          <w:b/>
          <w:bCs/>
          <w:szCs w:val="24"/>
          <w:lang w:val="fr-FR"/>
        </w:rPr>
      </w:pPr>
      <w:r w:rsidRPr="00026D2C">
        <w:rPr>
          <w:b/>
          <w:bCs/>
          <w:szCs w:val="24"/>
          <w:u w:val="single"/>
          <w:lang w:val="fr-FR"/>
        </w:rPr>
        <w:t>Richard St-Onge</w:t>
      </w:r>
      <w:r w:rsidRPr="00026D2C">
        <w:rPr>
          <w:b/>
          <w:bCs/>
          <w:szCs w:val="24"/>
          <w:lang w:val="fr-FR"/>
        </w:rPr>
        <w:t xml:space="preserve"> a déclaré que, bien sûr, les économies bancaires de la Coop étaient bien sûr inférieures depuis que nous avons acheté le terrain, mais que nous avons tout de même encore plus de 500 000 $ d'économies. Il a ajouté que les coûts avaient augmenté et que nous suivions la situation de près.</w:t>
      </w:r>
    </w:p>
    <w:p w14:paraId="58F8CBC4" w14:textId="77777777" w:rsidR="00026D2C" w:rsidRPr="00026D2C" w:rsidRDefault="00026D2C" w:rsidP="00026D2C">
      <w:pPr>
        <w:pStyle w:val="ListParagraph"/>
        <w:ind w:left="360"/>
        <w:rPr>
          <w:b/>
          <w:bCs/>
          <w:szCs w:val="24"/>
          <w:lang w:val="fr-FR"/>
        </w:rPr>
      </w:pPr>
    </w:p>
    <w:p w14:paraId="5BAE0B4C" w14:textId="767DFE95" w:rsidR="00026D2C" w:rsidRDefault="00026D2C" w:rsidP="00026D2C">
      <w:pPr>
        <w:pStyle w:val="ListParagraph"/>
        <w:ind w:left="360"/>
        <w:rPr>
          <w:b/>
          <w:bCs/>
          <w:szCs w:val="24"/>
          <w:lang w:val="fr-FR"/>
        </w:rPr>
      </w:pPr>
      <w:r w:rsidRPr="00026D2C">
        <w:rPr>
          <w:b/>
          <w:bCs/>
          <w:szCs w:val="24"/>
          <w:u w:val="single"/>
          <w:lang w:val="fr-FR"/>
        </w:rPr>
        <w:t>Jacques Letendre</w:t>
      </w:r>
      <w:r w:rsidRPr="00026D2C">
        <w:rPr>
          <w:b/>
          <w:bCs/>
          <w:szCs w:val="24"/>
          <w:lang w:val="fr-FR"/>
        </w:rPr>
        <w:t xml:space="preserve"> a demandé la collaboration des citoyens concernant la benne à ordures. Il a ajouté que le conseil avait préparé une liste de priorités et que le bien-être financier de la coopérative et la préservation de l'apparence du parc figuraient en tête de liste. Lentement mais sûrement, le Conseil va exercer une application plus stricte de cette règle. Enfin, il a mentionné que le tiendra une séance d'information plus tard ce mois-ci lorsque la plupart des gens seront arrivés.</w:t>
      </w:r>
    </w:p>
    <w:p w14:paraId="5A9C8C51" w14:textId="77777777" w:rsidR="009850D9" w:rsidRPr="00026D2C" w:rsidRDefault="009850D9" w:rsidP="00026D2C">
      <w:pPr>
        <w:pStyle w:val="ListParagraph"/>
        <w:ind w:left="360"/>
        <w:rPr>
          <w:b/>
          <w:bCs/>
          <w:szCs w:val="24"/>
        </w:rPr>
      </w:pPr>
    </w:p>
    <w:p w14:paraId="73718898" w14:textId="42BFF8BC" w:rsidR="00026D2C" w:rsidRDefault="009850D9" w:rsidP="00026D2C">
      <w:pPr>
        <w:pStyle w:val="ListParagraph"/>
        <w:numPr>
          <w:ilvl w:val="0"/>
          <w:numId w:val="9"/>
        </w:numPr>
        <w:rPr>
          <w:b/>
          <w:bCs/>
          <w:szCs w:val="24"/>
        </w:rPr>
      </w:pPr>
      <w:r>
        <w:rPr>
          <w:b/>
          <w:bCs/>
          <w:szCs w:val="24"/>
        </w:rPr>
        <w:t>AFFAIRES COURANTES</w:t>
      </w:r>
    </w:p>
    <w:p w14:paraId="51F0C4CF" w14:textId="77777777" w:rsidR="009850D9" w:rsidRPr="009850D9" w:rsidRDefault="009850D9" w:rsidP="009850D9">
      <w:pPr>
        <w:pStyle w:val="ListParagraph"/>
        <w:ind w:left="360"/>
        <w:rPr>
          <w:b/>
          <w:bCs/>
          <w:szCs w:val="24"/>
        </w:rPr>
      </w:pPr>
      <w:r w:rsidRPr="009850D9">
        <w:rPr>
          <w:b/>
          <w:bCs/>
          <w:szCs w:val="24"/>
        </w:rPr>
        <w:t>6.1 MISE À JOUR SUR L'ACQUISITION DE TERRAINS</w:t>
      </w:r>
    </w:p>
    <w:p w14:paraId="1CBB21E0" w14:textId="77777777" w:rsidR="009850D9" w:rsidRPr="009850D9" w:rsidRDefault="009850D9" w:rsidP="009850D9">
      <w:pPr>
        <w:pStyle w:val="ListParagraph"/>
        <w:ind w:left="360"/>
        <w:rPr>
          <w:b/>
          <w:bCs/>
          <w:szCs w:val="24"/>
        </w:rPr>
      </w:pPr>
      <w:r w:rsidRPr="009850D9">
        <w:rPr>
          <w:b/>
          <w:bCs/>
          <w:szCs w:val="24"/>
        </w:rPr>
        <w:t>Le président a expliqué les obstacles et les défis qui ont eu lieu lors de l'acquisition, mais les parties sont finalement parvenues à un accord et la clôture a eu lieu fin août 2022.</w:t>
      </w:r>
    </w:p>
    <w:p w14:paraId="520F5EB3" w14:textId="77777777" w:rsidR="009850D9" w:rsidRPr="009850D9" w:rsidRDefault="009850D9" w:rsidP="009850D9">
      <w:pPr>
        <w:pStyle w:val="ListParagraph"/>
        <w:ind w:left="360"/>
        <w:rPr>
          <w:b/>
          <w:bCs/>
          <w:szCs w:val="24"/>
        </w:rPr>
      </w:pPr>
    </w:p>
    <w:p w14:paraId="32B0C814" w14:textId="77777777" w:rsidR="009850D9" w:rsidRPr="009850D9" w:rsidRDefault="009850D9" w:rsidP="009850D9">
      <w:pPr>
        <w:pStyle w:val="ListParagraph"/>
        <w:ind w:left="360"/>
        <w:rPr>
          <w:b/>
          <w:bCs/>
          <w:szCs w:val="24"/>
        </w:rPr>
      </w:pPr>
      <w:r w:rsidRPr="009850D9">
        <w:rPr>
          <w:b/>
          <w:bCs/>
          <w:szCs w:val="24"/>
        </w:rPr>
        <w:t>Il y a cependant deux points en suspens qui doivent être résolus au cours des prochains mois. Le premier concerne le Master Proprietary Lease. Le nôtre est obsolète et le prêteur Genworth veut qu'il soit modifié. Notre avocate, Mme Suzanne McLean, a déjà commencé à rédiger une proposition qui a été envoyée au prêteur. Nous assurerons le suivi.</w:t>
      </w:r>
    </w:p>
    <w:p w14:paraId="42F872F1" w14:textId="77777777" w:rsidR="009850D9" w:rsidRPr="009850D9" w:rsidRDefault="009850D9" w:rsidP="009850D9">
      <w:pPr>
        <w:pStyle w:val="ListParagraph"/>
        <w:ind w:left="360"/>
        <w:rPr>
          <w:b/>
          <w:bCs/>
          <w:szCs w:val="24"/>
        </w:rPr>
      </w:pPr>
    </w:p>
    <w:p w14:paraId="505E72EC" w14:textId="77777777" w:rsidR="009850D9" w:rsidRPr="009850D9" w:rsidRDefault="009850D9" w:rsidP="009850D9">
      <w:pPr>
        <w:pStyle w:val="ListParagraph"/>
        <w:ind w:left="360"/>
        <w:rPr>
          <w:b/>
          <w:bCs/>
          <w:szCs w:val="24"/>
        </w:rPr>
      </w:pPr>
      <w:r w:rsidRPr="009850D9">
        <w:rPr>
          <w:b/>
          <w:bCs/>
          <w:szCs w:val="24"/>
        </w:rPr>
        <w:t xml:space="preserve">Le second concerne les réservations de canaux qui remontent à 1924. Le coût de leur suppression sera d'environ 94 000 $. Comme nous devons payer à l'État de Floride 1% de </w:t>
      </w:r>
      <w:r w:rsidRPr="009850D9">
        <w:rPr>
          <w:b/>
          <w:bCs/>
          <w:szCs w:val="24"/>
        </w:rPr>
        <w:lastRenderedPageBreak/>
        <w:t>la valeur du terrain, qui devrait être basée sur 35 000 $. par lots. L'argent pour couvrir ces frais est déjà dans un compte en fiducie avec notre avocat.</w:t>
      </w:r>
    </w:p>
    <w:p w14:paraId="526BACBD" w14:textId="77777777" w:rsidR="009850D9" w:rsidRPr="009850D9" w:rsidRDefault="009850D9" w:rsidP="009850D9">
      <w:pPr>
        <w:pStyle w:val="ListParagraph"/>
        <w:ind w:left="360"/>
        <w:rPr>
          <w:b/>
          <w:bCs/>
          <w:szCs w:val="24"/>
        </w:rPr>
      </w:pPr>
    </w:p>
    <w:p w14:paraId="59B6210F" w14:textId="29181BE5" w:rsidR="009850D9" w:rsidRDefault="009850D9" w:rsidP="009850D9">
      <w:pPr>
        <w:pStyle w:val="ListParagraph"/>
        <w:ind w:left="360"/>
        <w:rPr>
          <w:b/>
          <w:bCs/>
          <w:szCs w:val="24"/>
        </w:rPr>
      </w:pPr>
      <w:r w:rsidRPr="009850D9">
        <w:rPr>
          <w:b/>
          <w:bCs/>
          <w:szCs w:val="24"/>
        </w:rPr>
        <w:t>Mme Lucie Laplante de l'unité #34 aimerait avoir une copie de l'acte attestant que la Coop est effectivement propriétaire de ce terrain. Jacques lui fournira une copie</w:t>
      </w:r>
      <w:r w:rsidR="006B7673">
        <w:rPr>
          <w:b/>
          <w:bCs/>
          <w:szCs w:val="24"/>
        </w:rPr>
        <w:t xml:space="preserve"> sous peu</w:t>
      </w:r>
      <w:r w:rsidRPr="009850D9">
        <w:rPr>
          <w:b/>
          <w:bCs/>
          <w:szCs w:val="24"/>
        </w:rPr>
        <w:t>.</w:t>
      </w:r>
    </w:p>
    <w:p w14:paraId="0415E9B0" w14:textId="77777777" w:rsidR="009850D9" w:rsidRDefault="009850D9" w:rsidP="009850D9">
      <w:pPr>
        <w:pStyle w:val="ListParagraph"/>
        <w:ind w:left="360"/>
        <w:rPr>
          <w:b/>
          <w:bCs/>
          <w:szCs w:val="24"/>
        </w:rPr>
      </w:pPr>
    </w:p>
    <w:p w14:paraId="32DE39EB" w14:textId="7BCAE74E" w:rsidR="009850D9" w:rsidRDefault="009850D9" w:rsidP="00026D2C">
      <w:pPr>
        <w:pStyle w:val="ListParagraph"/>
        <w:numPr>
          <w:ilvl w:val="0"/>
          <w:numId w:val="9"/>
        </w:numPr>
        <w:rPr>
          <w:b/>
          <w:bCs/>
          <w:szCs w:val="24"/>
        </w:rPr>
      </w:pPr>
      <w:r>
        <w:rPr>
          <w:b/>
          <w:bCs/>
          <w:szCs w:val="24"/>
        </w:rPr>
        <w:t>AFFAIRES NOUVELLES</w:t>
      </w:r>
    </w:p>
    <w:p w14:paraId="0CE69522" w14:textId="4D19ACE4" w:rsidR="009850D9" w:rsidRPr="009850D9" w:rsidRDefault="009850D9" w:rsidP="009850D9">
      <w:pPr>
        <w:pStyle w:val="ListParagraph"/>
        <w:ind w:left="360"/>
        <w:rPr>
          <w:b/>
          <w:bCs/>
          <w:szCs w:val="24"/>
          <w:lang w:val="fr-FR"/>
        </w:rPr>
      </w:pPr>
      <w:r>
        <w:rPr>
          <w:b/>
          <w:bCs/>
          <w:szCs w:val="24"/>
          <w:lang w:val="fr-FR"/>
        </w:rPr>
        <w:t>7</w:t>
      </w:r>
      <w:r w:rsidRPr="009850D9">
        <w:rPr>
          <w:b/>
          <w:bCs/>
          <w:szCs w:val="24"/>
          <w:lang w:val="fr-FR"/>
        </w:rPr>
        <w:t xml:space="preserve">.1 </w:t>
      </w:r>
      <w:r w:rsidR="00107A9C">
        <w:rPr>
          <w:b/>
          <w:bCs/>
          <w:szCs w:val="24"/>
          <w:lang w:val="fr-FR"/>
        </w:rPr>
        <w:t>CONSEIL D’ADMINISTRATION – CHANGEMENT ORGANIAATIONEL</w:t>
      </w:r>
    </w:p>
    <w:p w14:paraId="61F8D4DA" w14:textId="77777777" w:rsidR="00107A9C" w:rsidRPr="00107A9C" w:rsidRDefault="00107A9C" w:rsidP="00107A9C">
      <w:pPr>
        <w:pStyle w:val="ListParagraph"/>
        <w:ind w:left="360"/>
        <w:rPr>
          <w:b/>
          <w:bCs/>
          <w:szCs w:val="24"/>
          <w:lang w:val="fr-FR"/>
        </w:rPr>
      </w:pPr>
      <w:r w:rsidRPr="00107A9C">
        <w:rPr>
          <w:b/>
          <w:bCs/>
          <w:szCs w:val="24"/>
          <w:lang w:val="fr-FR"/>
        </w:rPr>
        <w:t>Le président informe les personnes présentes que M. René Daigle a démissionné de son poste d'administrateur pour des raisons personnelles, notamment une maladie dans la famille.</w:t>
      </w:r>
    </w:p>
    <w:p w14:paraId="220AA8A8" w14:textId="77777777" w:rsidR="00107A9C" w:rsidRPr="00107A9C" w:rsidRDefault="00107A9C" w:rsidP="00107A9C">
      <w:pPr>
        <w:pStyle w:val="ListParagraph"/>
        <w:ind w:left="360"/>
        <w:rPr>
          <w:b/>
          <w:bCs/>
          <w:szCs w:val="24"/>
          <w:lang w:val="fr-FR"/>
        </w:rPr>
      </w:pPr>
    </w:p>
    <w:p w14:paraId="0DF4F95F" w14:textId="35EBCCB1" w:rsidR="00107A9C" w:rsidRPr="00107A9C" w:rsidRDefault="00107A9C" w:rsidP="00107A9C">
      <w:pPr>
        <w:pStyle w:val="ListParagraph"/>
        <w:ind w:left="360"/>
        <w:rPr>
          <w:b/>
          <w:bCs/>
          <w:szCs w:val="24"/>
          <w:lang w:val="fr-FR"/>
        </w:rPr>
      </w:pPr>
      <w:r w:rsidRPr="00107A9C">
        <w:rPr>
          <w:b/>
          <w:bCs/>
          <w:szCs w:val="24"/>
          <w:lang w:val="fr-FR"/>
        </w:rPr>
        <w:t xml:space="preserve">La lettre de démission a été lue dans les deux langues et, en signe d'appréciation pour ses services passés, toute l'assemblée l'a chaleureusement applaudi. Nous lui souhaitons, ainsi qu'à sa femme, bonne chance et espérons </w:t>
      </w:r>
      <w:r>
        <w:rPr>
          <w:b/>
          <w:bCs/>
          <w:szCs w:val="24"/>
          <w:lang w:val="fr-FR"/>
        </w:rPr>
        <w:t xml:space="preserve">les revoir parmi nous </w:t>
      </w:r>
      <w:r w:rsidRPr="00107A9C">
        <w:rPr>
          <w:b/>
          <w:bCs/>
          <w:szCs w:val="24"/>
          <w:lang w:val="fr-FR"/>
        </w:rPr>
        <w:t>dans un avenir pas si lointain.</w:t>
      </w:r>
    </w:p>
    <w:p w14:paraId="0A0F57CE" w14:textId="77777777" w:rsidR="00107A9C" w:rsidRPr="00107A9C" w:rsidRDefault="00107A9C" w:rsidP="00107A9C">
      <w:pPr>
        <w:pStyle w:val="ListParagraph"/>
        <w:ind w:left="360"/>
        <w:rPr>
          <w:b/>
          <w:bCs/>
          <w:szCs w:val="24"/>
          <w:lang w:val="fr-FR"/>
        </w:rPr>
      </w:pPr>
    </w:p>
    <w:p w14:paraId="09A82659" w14:textId="77777777" w:rsidR="00107A9C" w:rsidRPr="00107A9C" w:rsidRDefault="00107A9C" w:rsidP="00107A9C">
      <w:pPr>
        <w:pStyle w:val="ListParagraph"/>
        <w:ind w:left="360"/>
        <w:rPr>
          <w:b/>
          <w:bCs/>
          <w:szCs w:val="24"/>
          <w:lang w:val="fr-FR"/>
        </w:rPr>
      </w:pPr>
      <w:r w:rsidRPr="00107A9C">
        <w:rPr>
          <w:b/>
          <w:bCs/>
          <w:szCs w:val="24"/>
          <w:lang w:val="fr-FR"/>
        </w:rPr>
        <w:t>7.2 ACCEPTATION DE NOUVEAUX RÉSIDENTS</w:t>
      </w:r>
    </w:p>
    <w:p w14:paraId="12D3D3C4" w14:textId="77777777" w:rsidR="00107A9C" w:rsidRPr="00107A9C" w:rsidRDefault="00107A9C" w:rsidP="00107A9C">
      <w:pPr>
        <w:pStyle w:val="ListParagraph"/>
        <w:ind w:left="360"/>
        <w:rPr>
          <w:b/>
          <w:bCs/>
          <w:szCs w:val="24"/>
          <w:lang w:val="fr-FR"/>
        </w:rPr>
      </w:pPr>
      <w:r w:rsidRPr="00107A9C">
        <w:rPr>
          <w:b/>
          <w:bCs/>
          <w:szCs w:val="24"/>
          <w:lang w:val="fr-FR"/>
        </w:rPr>
        <w:t>Depuis notre dernière rencontre, nous avons reçu quatre (4) candidatures de personnes désireuses de s'installer dans notre Parc.</w:t>
      </w:r>
    </w:p>
    <w:p w14:paraId="636FB8DA" w14:textId="77777777" w:rsidR="00107A9C" w:rsidRPr="00107A9C" w:rsidRDefault="00107A9C" w:rsidP="00107A9C">
      <w:pPr>
        <w:pStyle w:val="ListParagraph"/>
        <w:ind w:left="360"/>
        <w:rPr>
          <w:b/>
          <w:bCs/>
          <w:szCs w:val="24"/>
          <w:lang w:val="fr-FR"/>
        </w:rPr>
      </w:pPr>
      <w:r w:rsidRPr="00107A9C">
        <w:rPr>
          <w:b/>
          <w:bCs/>
          <w:szCs w:val="24"/>
          <w:lang w:val="fr-FR"/>
        </w:rPr>
        <w:t>Selon notre Règlement, toute personne qui souhaite résider dans notre Parc est interrogée afin de s'assurer qu'elle répond aux critères recherchés et qu'elle s'engage à respecter ses obligations.</w:t>
      </w:r>
    </w:p>
    <w:p w14:paraId="50137B4E" w14:textId="77777777" w:rsidR="00107A9C" w:rsidRPr="00107A9C" w:rsidRDefault="00107A9C" w:rsidP="00107A9C">
      <w:pPr>
        <w:pStyle w:val="ListParagraph"/>
        <w:ind w:left="360"/>
        <w:rPr>
          <w:b/>
          <w:bCs/>
          <w:szCs w:val="24"/>
          <w:lang w:val="fr-FR"/>
        </w:rPr>
      </w:pPr>
      <w:r w:rsidRPr="00107A9C">
        <w:rPr>
          <w:b/>
          <w:bCs/>
          <w:szCs w:val="24"/>
          <w:lang w:val="fr-FR"/>
        </w:rPr>
        <w:t>La liste suivante correspond à celles que nous avons officieusement acceptées depuis notre dernière rencontre :</w:t>
      </w:r>
    </w:p>
    <w:p w14:paraId="166E3FB2" w14:textId="77777777" w:rsidR="00107A9C" w:rsidRPr="00107A9C" w:rsidRDefault="00107A9C" w:rsidP="00107A9C">
      <w:pPr>
        <w:pStyle w:val="ListParagraph"/>
        <w:ind w:left="360"/>
        <w:rPr>
          <w:b/>
          <w:bCs/>
          <w:szCs w:val="24"/>
          <w:lang w:val="fr-FR"/>
        </w:rPr>
      </w:pPr>
      <w:r w:rsidRPr="00107A9C">
        <w:rPr>
          <w:b/>
          <w:bCs/>
          <w:szCs w:val="24"/>
          <w:lang w:val="fr-FR"/>
        </w:rPr>
        <w:t>Proposé par Patrick Van Winden et appuyé par Richard St-Onge que nous acceptons :</w:t>
      </w:r>
    </w:p>
    <w:p w14:paraId="1E8E59C5" w14:textId="77777777" w:rsidR="00107A9C" w:rsidRPr="00107A9C" w:rsidRDefault="00107A9C" w:rsidP="00107A9C">
      <w:pPr>
        <w:pStyle w:val="ListParagraph"/>
        <w:ind w:left="360"/>
        <w:rPr>
          <w:b/>
          <w:bCs/>
          <w:szCs w:val="24"/>
          <w:lang w:val="en-CA"/>
        </w:rPr>
      </w:pPr>
      <w:r w:rsidRPr="00107A9C">
        <w:rPr>
          <w:b/>
          <w:bCs/>
          <w:szCs w:val="24"/>
          <w:lang w:val="en-CA"/>
        </w:rPr>
        <w:t>a) #41 : Serge Lalonde</w:t>
      </w:r>
    </w:p>
    <w:p w14:paraId="5616A6B1" w14:textId="77777777" w:rsidR="00107A9C" w:rsidRPr="00107A9C" w:rsidRDefault="00107A9C" w:rsidP="00107A9C">
      <w:pPr>
        <w:pStyle w:val="ListParagraph"/>
        <w:ind w:left="360"/>
        <w:rPr>
          <w:b/>
          <w:bCs/>
          <w:szCs w:val="24"/>
          <w:lang w:val="en-CA"/>
        </w:rPr>
      </w:pPr>
      <w:r w:rsidRPr="00107A9C">
        <w:rPr>
          <w:b/>
          <w:bCs/>
          <w:szCs w:val="24"/>
          <w:lang w:val="en-CA"/>
        </w:rPr>
        <w:t>b) #101 Douglas Cutler</w:t>
      </w:r>
    </w:p>
    <w:p w14:paraId="3E05C31F" w14:textId="77777777" w:rsidR="00107A9C" w:rsidRPr="00107A9C" w:rsidRDefault="00107A9C" w:rsidP="00107A9C">
      <w:pPr>
        <w:pStyle w:val="ListParagraph"/>
        <w:ind w:left="360"/>
        <w:rPr>
          <w:b/>
          <w:bCs/>
          <w:szCs w:val="24"/>
          <w:lang w:val="en-CA"/>
        </w:rPr>
      </w:pPr>
      <w:r w:rsidRPr="00107A9C">
        <w:rPr>
          <w:b/>
          <w:bCs/>
          <w:szCs w:val="24"/>
          <w:lang w:val="en-CA"/>
        </w:rPr>
        <w:t>c) #153 Denys Van Winden &amp; Claire Coallier</w:t>
      </w:r>
    </w:p>
    <w:p w14:paraId="7E1B4889" w14:textId="77777777" w:rsidR="00107A9C" w:rsidRPr="00107A9C" w:rsidRDefault="00107A9C" w:rsidP="00107A9C">
      <w:pPr>
        <w:pStyle w:val="ListParagraph"/>
        <w:ind w:left="360"/>
        <w:rPr>
          <w:b/>
          <w:bCs/>
          <w:szCs w:val="24"/>
          <w:lang w:val="fr-FR"/>
        </w:rPr>
      </w:pPr>
      <w:r w:rsidRPr="00107A9C">
        <w:rPr>
          <w:b/>
          <w:bCs/>
          <w:szCs w:val="24"/>
          <w:lang w:val="fr-FR"/>
        </w:rPr>
        <w:t>d) Maison Marielle St-Gelais 190</w:t>
      </w:r>
    </w:p>
    <w:p w14:paraId="77BAAC86" w14:textId="77777777" w:rsidR="00107A9C" w:rsidRPr="00107A9C" w:rsidRDefault="00107A9C" w:rsidP="00107A9C">
      <w:pPr>
        <w:pStyle w:val="ListParagraph"/>
        <w:ind w:left="360"/>
        <w:rPr>
          <w:b/>
          <w:bCs/>
          <w:szCs w:val="24"/>
          <w:lang w:val="fr-FR"/>
        </w:rPr>
      </w:pPr>
    </w:p>
    <w:p w14:paraId="4F797B27" w14:textId="77777777" w:rsidR="00107A9C" w:rsidRPr="00107A9C" w:rsidRDefault="00107A9C" w:rsidP="00107A9C">
      <w:pPr>
        <w:pStyle w:val="ListParagraph"/>
        <w:ind w:left="360"/>
        <w:rPr>
          <w:b/>
          <w:bCs/>
          <w:szCs w:val="24"/>
        </w:rPr>
      </w:pPr>
      <w:r w:rsidRPr="00107A9C">
        <w:rPr>
          <w:b/>
          <w:bCs/>
          <w:szCs w:val="24"/>
          <w:lang w:val="fr-FR"/>
        </w:rPr>
        <w:t>ADOPTÉE À L'UNANIMITÉ.</w:t>
      </w:r>
    </w:p>
    <w:p w14:paraId="04F3E03E" w14:textId="77777777" w:rsidR="009850D9" w:rsidRPr="009850D9" w:rsidRDefault="009850D9" w:rsidP="009850D9">
      <w:pPr>
        <w:pStyle w:val="ListParagraph"/>
        <w:ind w:left="360"/>
        <w:rPr>
          <w:b/>
          <w:bCs/>
          <w:szCs w:val="24"/>
          <w:lang w:val="fr-FR"/>
        </w:rPr>
      </w:pPr>
    </w:p>
    <w:p w14:paraId="576881BF" w14:textId="1DBEFDA6" w:rsidR="00652D90" w:rsidRDefault="00652D90" w:rsidP="00652D90">
      <w:pPr>
        <w:pStyle w:val="ListParagraph"/>
        <w:numPr>
          <w:ilvl w:val="1"/>
          <w:numId w:val="9"/>
        </w:numPr>
        <w:rPr>
          <w:b/>
          <w:bCs/>
          <w:szCs w:val="24"/>
          <w:lang w:val="fr-FR"/>
        </w:rPr>
      </w:pPr>
      <w:r>
        <w:rPr>
          <w:b/>
          <w:bCs/>
          <w:szCs w:val="24"/>
          <w:lang w:val="fr-FR"/>
        </w:rPr>
        <w:t>RACHAT &amp; ÉMISSION D’ACTIONS</w:t>
      </w:r>
    </w:p>
    <w:p w14:paraId="2A8C2555" w14:textId="11EEE386" w:rsidR="00652D90" w:rsidRDefault="00652D90" w:rsidP="00652D90">
      <w:pPr>
        <w:pStyle w:val="ListParagraph"/>
        <w:rPr>
          <w:b/>
          <w:bCs/>
          <w:szCs w:val="24"/>
          <w:lang w:val="fr-FR"/>
        </w:rPr>
      </w:pPr>
      <w:r w:rsidRPr="00652D90">
        <w:rPr>
          <w:b/>
          <w:bCs/>
          <w:szCs w:val="24"/>
          <w:lang w:val="fr-FR"/>
        </w:rPr>
        <w:t>Suite à une entente avec les propriétaires de la maison #41, le conseil va acheter sa part quatre au montant de 35 000 $. Une fois cela fait, une nouvelle part sera émise pour la maison 270 pour le même montant.</w:t>
      </w:r>
      <w:r>
        <w:rPr>
          <w:b/>
          <w:bCs/>
          <w:szCs w:val="24"/>
          <w:lang w:val="fr-FR"/>
        </w:rPr>
        <w:t xml:space="preserve"> Les propriétaires de la #206 et 269 nous ont fait une demande similaire.</w:t>
      </w:r>
    </w:p>
    <w:p w14:paraId="149B4B99" w14:textId="24AFDDBD" w:rsidR="00652D90" w:rsidRDefault="00652D90" w:rsidP="00652D90">
      <w:pPr>
        <w:pStyle w:val="ListParagraph"/>
        <w:rPr>
          <w:b/>
          <w:bCs/>
          <w:szCs w:val="24"/>
          <w:lang w:val="fr-FR"/>
        </w:rPr>
      </w:pPr>
    </w:p>
    <w:p w14:paraId="09DA5522" w14:textId="13FBB643" w:rsidR="00652D90" w:rsidRPr="00652D90" w:rsidRDefault="00652D90" w:rsidP="00652D90">
      <w:pPr>
        <w:pStyle w:val="ListParagraph"/>
        <w:rPr>
          <w:b/>
          <w:bCs/>
          <w:szCs w:val="24"/>
        </w:rPr>
      </w:pPr>
      <w:r>
        <w:rPr>
          <w:b/>
          <w:bCs/>
          <w:szCs w:val="24"/>
          <w:lang w:val="fr-FR"/>
        </w:rPr>
        <w:t>Le Conseil tient à rassurer les actionnaires que le nombre d’actionnaires demeure inchangé.</w:t>
      </w:r>
    </w:p>
    <w:p w14:paraId="43158147" w14:textId="77777777" w:rsidR="00652D90" w:rsidRPr="00652D90" w:rsidRDefault="00652D90" w:rsidP="00652D90">
      <w:pPr>
        <w:pStyle w:val="ListParagraph"/>
        <w:rPr>
          <w:b/>
          <w:bCs/>
          <w:szCs w:val="24"/>
        </w:rPr>
      </w:pPr>
    </w:p>
    <w:p w14:paraId="2B9967F5" w14:textId="4A1C0988" w:rsidR="00652D90" w:rsidRDefault="00652D90" w:rsidP="00652D90">
      <w:pPr>
        <w:pStyle w:val="ListParagraph"/>
        <w:numPr>
          <w:ilvl w:val="1"/>
          <w:numId w:val="9"/>
        </w:numPr>
        <w:rPr>
          <w:b/>
          <w:bCs/>
          <w:szCs w:val="24"/>
          <w:lang w:val="fr-FR"/>
        </w:rPr>
      </w:pPr>
      <w:r>
        <w:rPr>
          <w:b/>
          <w:bCs/>
          <w:szCs w:val="24"/>
          <w:lang w:val="fr-FR"/>
        </w:rPr>
        <w:t>DÉCISION SUR L’OCTROI DE LA MAISON 208</w:t>
      </w:r>
    </w:p>
    <w:p w14:paraId="2C14ED50" w14:textId="65991A6A" w:rsidR="00652D90" w:rsidRPr="00652D90" w:rsidRDefault="00652D90" w:rsidP="00A23B90">
      <w:pPr>
        <w:pStyle w:val="ListParagraph"/>
        <w:rPr>
          <w:b/>
          <w:bCs/>
          <w:szCs w:val="24"/>
          <w:lang w:val="fr-FR"/>
        </w:rPr>
      </w:pPr>
      <w:r>
        <w:rPr>
          <w:b/>
          <w:bCs/>
          <w:szCs w:val="24"/>
          <w:lang w:val="fr-FR"/>
        </w:rPr>
        <w:lastRenderedPageBreak/>
        <w:t>E</w:t>
      </w:r>
      <w:r w:rsidRPr="00652D90">
        <w:rPr>
          <w:b/>
          <w:bCs/>
          <w:szCs w:val="24"/>
          <w:lang w:val="fr-FR"/>
        </w:rPr>
        <w:t xml:space="preserve">n octobre dernier, la </w:t>
      </w:r>
      <w:r w:rsidR="00A23B90">
        <w:rPr>
          <w:b/>
          <w:bCs/>
          <w:szCs w:val="24"/>
          <w:lang w:val="fr-FR"/>
        </w:rPr>
        <w:t>Co-op</w:t>
      </w:r>
      <w:r w:rsidRPr="00652D90">
        <w:rPr>
          <w:b/>
          <w:bCs/>
          <w:szCs w:val="24"/>
          <w:lang w:val="fr-FR"/>
        </w:rPr>
        <w:t xml:space="preserve"> a publié un appel d'offres proposant la vente de la maison #208.</w:t>
      </w:r>
      <w:r w:rsidR="00A23B90">
        <w:rPr>
          <w:b/>
          <w:bCs/>
          <w:szCs w:val="24"/>
          <w:lang w:val="fr-FR"/>
        </w:rPr>
        <w:t xml:space="preserve"> </w:t>
      </w:r>
      <w:r w:rsidRPr="00652D90">
        <w:rPr>
          <w:b/>
          <w:bCs/>
          <w:szCs w:val="24"/>
          <w:lang w:val="fr-FR"/>
        </w:rPr>
        <w:t>Cinq propositions ont été reçues et les enveloppes scellées ont été ouvertes le 15 novembre en présence de trois (3) soumissionnaires.</w:t>
      </w:r>
    </w:p>
    <w:p w14:paraId="39E0D125" w14:textId="77777777" w:rsidR="00652D90" w:rsidRPr="00652D90" w:rsidRDefault="00652D90" w:rsidP="00A23B90">
      <w:pPr>
        <w:pStyle w:val="ListParagraph"/>
        <w:rPr>
          <w:b/>
          <w:bCs/>
          <w:szCs w:val="24"/>
          <w:lang w:val="fr-FR"/>
        </w:rPr>
      </w:pPr>
    </w:p>
    <w:p w14:paraId="00C447AF" w14:textId="75BBDD69" w:rsidR="00652D90" w:rsidRPr="00652D90" w:rsidRDefault="00652D90" w:rsidP="00A23B90">
      <w:pPr>
        <w:pStyle w:val="ListParagraph"/>
        <w:rPr>
          <w:b/>
          <w:bCs/>
          <w:szCs w:val="24"/>
          <w:lang w:val="fr-FR"/>
        </w:rPr>
      </w:pPr>
      <w:r w:rsidRPr="00652D90">
        <w:rPr>
          <w:b/>
          <w:bCs/>
          <w:szCs w:val="24"/>
          <w:lang w:val="fr-FR"/>
        </w:rPr>
        <w:t xml:space="preserve">Le Président a présenté un tableau comparatif des différentes propositions. Un par un, les </w:t>
      </w:r>
      <w:r w:rsidR="00A23B90">
        <w:rPr>
          <w:b/>
          <w:bCs/>
          <w:szCs w:val="24"/>
          <w:lang w:val="fr-FR"/>
        </w:rPr>
        <w:t>Directeurs</w:t>
      </w:r>
      <w:r w:rsidRPr="00652D90">
        <w:rPr>
          <w:b/>
          <w:bCs/>
          <w:szCs w:val="24"/>
          <w:lang w:val="fr-FR"/>
        </w:rPr>
        <w:t xml:space="preserve"> ont donné leur avis sur chaque proposition et les résultats sont tombés à l'unanimité en faveur de M. Réjean Roy. Il faut souligner que M. Réjean Roy est administrateur de la Coop Ocean Waterway et qu'il s'est récusé durant tout le processus de sélection. Avant le vote, le président a expliqué aux personnes présentes qu'il n'y avait pas de conflit d'intérêts dans cette affaire. La possibilité de soumettre une offre a été offerte à tous les actionnaires. À la fin de ce processus, tout le monde croit que l'offre de M. Roy était la meilleure pour le parc</w:t>
      </w:r>
      <w:r w:rsidR="00A23B90">
        <w:rPr>
          <w:b/>
          <w:bCs/>
          <w:szCs w:val="24"/>
          <w:lang w:val="fr-FR"/>
        </w:rPr>
        <w:t>.</w:t>
      </w:r>
    </w:p>
    <w:p w14:paraId="04FEA818" w14:textId="77777777" w:rsidR="00652D90" w:rsidRPr="00652D90" w:rsidRDefault="00652D90" w:rsidP="00A23B90">
      <w:pPr>
        <w:pStyle w:val="ListParagraph"/>
        <w:rPr>
          <w:b/>
          <w:bCs/>
          <w:szCs w:val="24"/>
          <w:lang w:val="fr-FR"/>
        </w:rPr>
      </w:pPr>
    </w:p>
    <w:p w14:paraId="388357F1" w14:textId="77777777" w:rsidR="00652D90" w:rsidRPr="00652D90" w:rsidRDefault="00652D90" w:rsidP="00A23B90">
      <w:pPr>
        <w:pStyle w:val="ListParagraph"/>
        <w:rPr>
          <w:b/>
          <w:bCs/>
          <w:szCs w:val="24"/>
        </w:rPr>
      </w:pPr>
      <w:r w:rsidRPr="00652D90">
        <w:rPr>
          <w:b/>
          <w:bCs/>
          <w:szCs w:val="24"/>
          <w:lang w:val="fr-FR"/>
        </w:rPr>
        <w:t>EN CONSÉQUENCE, IL EST PROPOSÉ PAR HENRI TOURANGEAU ET APPUYÉ PAR RICHARD ST-ONGE QUE LA MAISON #208 SOIT VENDUE À RÉJEAN ROY POUR LA SOMME DE 4 200 $.</w:t>
      </w:r>
    </w:p>
    <w:p w14:paraId="538972BE" w14:textId="579EEFCE" w:rsidR="006B7673" w:rsidRPr="006B7673" w:rsidRDefault="006B7673" w:rsidP="006B7673">
      <w:pPr>
        <w:pStyle w:val="ListParagraph"/>
        <w:rPr>
          <w:b/>
          <w:bCs/>
          <w:szCs w:val="24"/>
          <w:lang w:val="fr-FR"/>
        </w:rPr>
      </w:pPr>
      <w:r w:rsidRPr="006B7673">
        <w:rPr>
          <w:b/>
          <w:bCs/>
          <w:szCs w:val="24"/>
          <w:lang w:val="fr-FR"/>
        </w:rPr>
        <w:t xml:space="preserve">LE TOUT AVEC LES ENGAGEMENTS MENTIONNÉS DANS SA PROPOSITION ET 5 000 $. </w:t>
      </w:r>
      <w:r>
        <w:rPr>
          <w:b/>
          <w:bCs/>
          <w:szCs w:val="24"/>
          <w:lang w:val="fr-FR"/>
        </w:rPr>
        <w:t xml:space="preserve">DE GARANTIE. </w:t>
      </w:r>
      <w:r w:rsidRPr="006B7673">
        <w:rPr>
          <w:b/>
          <w:bCs/>
          <w:szCs w:val="24"/>
          <w:lang w:val="fr-FR"/>
        </w:rPr>
        <w:t xml:space="preserve"> ADOPTÉE À L'UNANIMITÉ.</w:t>
      </w:r>
    </w:p>
    <w:p w14:paraId="30A68138" w14:textId="77777777" w:rsidR="00652D90" w:rsidRPr="00652D90" w:rsidRDefault="00652D90" w:rsidP="00652D90">
      <w:pPr>
        <w:pStyle w:val="ListParagraph"/>
        <w:rPr>
          <w:b/>
          <w:bCs/>
          <w:szCs w:val="24"/>
        </w:rPr>
      </w:pPr>
    </w:p>
    <w:p w14:paraId="127B3858" w14:textId="23BC3539" w:rsidR="00652D90" w:rsidRDefault="006B7673" w:rsidP="00652D90">
      <w:pPr>
        <w:pStyle w:val="ListParagraph"/>
        <w:numPr>
          <w:ilvl w:val="1"/>
          <w:numId w:val="9"/>
        </w:numPr>
        <w:rPr>
          <w:b/>
          <w:bCs/>
          <w:szCs w:val="24"/>
          <w:lang w:val="fr-FR"/>
        </w:rPr>
      </w:pPr>
      <w:bookmarkStart w:id="0" w:name="_Hlk119833094"/>
      <w:r>
        <w:rPr>
          <w:b/>
          <w:bCs/>
          <w:szCs w:val="24"/>
          <w:lang w:val="fr-FR"/>
        </w:rPr>
        <w:t>DISCUSSION SUR LE BUDGET 2023</w:t>
      </w:r>
    </w:p>
    <w:p w14:paraId="35F3309A" w14:textId="1F10F5E9" w:rsidR="00CE2DF7" w:rsidRDefault="006B7673" w:rsidP="006B7673">
      <w:pPr>
        <w:pStyle w:val="ListParagraph"/>
        <w:rPr>
          <w:b/>
          <w:bCs/>
          <w:szCs w:val="24"/>
          <w:lang w:val="fr-FR"/>
        </w:rPr>
      </w:pPr>
      <w:r w:rsidRPr="006B7673">
        <w:rPr>
          <w:b/>
          <w:bCs/>
          <w:szCs w:val="24"/>
          <w:lang w:val="fr-FR"/>
        </w:rPr>
        <w:t xml:space="preserve">M. St-Onge mentionne qu'il a commencé à travailler sur le budget 2023 et qu'il devrait déposer un projet de proposition sous peu. </w:t>
      </w:r>
      <w:r w:rsidR="00CE2DF7">
        <w:rPr>
          <w:b/>
          <w:bCs/>
          <w:szCs w:val="24"/>
          <w:lang w:val="fr-FR"/>
        </w:rPr>
        <w:t>Il mentionna à l’assemblée que :</w:t>
      </w:r>
    </w:p>
    <w:p w14:paraId="3BAEC975" w14:textId="062AB754" w:rsidR="00CE2DF7" w:rsidRPr="00CE2DF7" w:rsidRDefault="00CE2DF7" w:rsidP="00CE2DF7">
      <w:pPr>
        <w:pStyle w:val="ListParagraph"/>
        <w:numPr>
          <w:ilvl w:val="0"/>
          <w:numId w:val="10"/>
        </w:numPr>
        <w:rPr>
          <w:b/>
          <w:bCs/>
          <w:szCs w:val="24"/>
        </w:rPr>
      </w:pPr>
      <w:r w:rsidRPr="00CE2DF7">
        <w:rPr>
          <w:b/>
          <w:bCs/>
          <w:szCs w:val="24"/>
        </w:rPr>
        <w:t>Augmentation des dépenses : ‘’garbage disposal’’</w:t>
      </w:r>
      <w:r>
        <w:rPr>
          <w:b/>
          <w:bCs/>
          <w:szCs w:val="24"/>
        </w:rPr>
        <w:t>,</w:t>
      </w:r>
      <w:r w:rsidRPr="00CE2DF7">
        <w:rPr>
          <w:b/>
          <w:bCs/>
          <w:szCs w:val="24"/>
        </w:rPr>
        <w:t> ‘’lawn maintenance’’ … première sensibilisation à l’augmentation à venir</w:t>
      </w:r>
      <w:r>
        <w:rPr>
          <w:b/>
          <w:bCs/>
          <w:szCs w:val="24"/>
        </w:rPr>
        <w:t>;</w:t>
      </w:r>
    </w:p>
    <w:p w14:paraId="3B735177" w14:textId="4C42C987" w:rsidR="00CE2DF7" w:rsidRPr="00CE2DF7" w:rsidRDefault="00CE2DF7" w:rsidP="00CE2DF7">
      <w:pPr>
        <w:pStyle w:val="ListParagraph"/>
        <w:numPr>
          <w:ilvl w:val="0"/>
          <w:numId w:val="10"/>
        </w:numPr>
        <w:rPr>
          <w:b/>
          <w:bCs/>
          <w:szCs w:val="24"/>
        </w:rPr>
      </w:pPr>
      <w:r w:rsidRPr="00CE2DF7">
        <w:rPr>
          <w:b/>
          <w:bCs/>
          <w:szCs w:val="24"/>
        </w:rPr>
        <w:t>Cette augmentation débutera en avril prochain pour tous</w:t>
      </w:r>
      <w:r>
        <w:rPr>
          <w:b/>
          <w:bCs/>
          <w:szCs w:val="24"/>
        </w:rPr>
        <w:t>;</w:t>
      </w:r>
    </w:p>
    <w:p w14:paraId="52091267" w14:textId="77777777" w:rsidR="00CE2DF7" w:rsidRPr="00CE2DF7" w:rsidRDefault="00CE2DF7" w:rsidP="00CE2DF7">
      <w:pPr>
        <w:pStyle w:val="ListParagraph"/>
        <w:numPr>
          <w:ilvl w:val="0"/>
          <w:numId w:val="10"/>
        </w:numPr>
        <w:rPr>
          <w:b/>
          <w:bCs/>
          <w:szCs w:val="24"/>
        </w:rPr>
      </w:pPr>
      <w:r w:rsidRPr="00CE2DF7">
        <w:rPr>
          <w:b/>
          <w:bCs/>
          <w:szCs w:val="24"/>
        </w:rPr>
        <w:t>Nos efforts sont concentrés pour qu’elle soit raisonnable.</w:t>
      </w:r>
    </w:p>
    <w:p w14:paraId="7F0C64A0" w14:textId="77777777" w:rsidR="00CE2DF7" w:rsidRPr="00CE2DF7" w:rsidRDefault="00CE2DF7" w:rsidP="006B7673">
      <w:pPr>
        <w:pStyle w:val="ListParagraph"/>
        <w:rPr>
          <w:b/>
          <w:bCs/>
          <w:szCs w:val="24"/>
        </w:rPr>
      </w:pPr>
    </w:p>
    <w:bookmarkEnd w:id="0"/>
    <w:p w14:paraId="3AFDAA17" w14:textId="77777777" w:rsidR="00362DEB" w:rsidRDefault="0002059B" w:rsidP="0002059B">
      <w:pPr>
        <w:pStyle w:val="NoSpacing"/>
        <w:rPr>
          <w:b/>
          <w:szCs w:val="24"/>
        </w:rPr>
      </w:pPr>
      <w:r>
        <w:rPr>
          <w:b/>
        </w:rPr>
        <w:t xml:space="preserve">8. </w:t>
      </w:r>
      <w:r w:rsidR="00362DEB" w:rsidRPr="0002059B">
        <w:rPr>
          <w:b/>
          <w:szCs w:val="24"/>
        </w:rPr>
        <w:t>LEVÉE DE LA RÉUNION</w:t>
      </w:r>
    </w:p>
    <w:p w14:paraId="30730EF2" w14:textId="7A4F2CC4" w:rsidR="00362DEB" w:rsidRDefault="0002059B" w:rsidP="0002059B">
      <w:pPr>
        <w:pStyle w:val="NoSpacing"/>
        <w:rPr>
          <w:b/>
          <w:szCs w:val="24"/>
        </w:rPr>
      </w:pPr>
      <w:r>
        <w:rPr>
          <w:b/>
          <w:szCs w:val="24"/>
        </w:rPr>
        <w:t xml:space="preserve">Proposé par </w:t>
      </w:r>
      <w:r w:rsidR="006B7673">
        <w:rPr>
          <w:b/>
          <w:szCs w:val="24"/>
        </w:rPr>
        <w:t>HENRI TOURANGEAU</w:t>
      </w:r>
      <w:r w:rsidR="008747F4">
        <w:rPr>
          <w:b/>
          <w:szCs w:val="24"/>
        </w:rPr>
        <w:t xml:space="preserve">, secondé par </w:t>
      </w:r>
      <w:r w:rsidR="006B7673">
        <w:rPr>
          <w:b/>
          <w:szCs w:val="24"/>
        </w:rPr>
        <w:t>RÉJEAN ROY</w:t>
      </w:r>
      <w:r>
        <w:rPr>
          <w:b/>
          <w:szCs w:val="24"/>
        </w:rPr>
        <w:t xml:space="preserve"> que </w:t>
      </w:r>
      <w:r w:rsidR="008747F4">
        <w:rPr>
          <w:b/>
          <w:szCs w:val="24"/>
        </w:rPr>
        <w:t>la réunion soit ajournée à 1</w:t>
      </w:r>
      <w:r w:rsidR="00CE2DF7">
        <w:rPr>
          <w:b/>
          <w:szCs w:val="24"/>
        </w:rPr>
        <w:t>2</w:t>
      </w:r>
      <w:r w:rsidR="008747F4">
        <w:rPr>
          <w:b/>
          <w:szCs w:val="24"/>
        </w:rPr>
        <w:t>h</w:t>
      </w:r>
      <w:r w:rsidR="00CE2DF7">
        <w:rPr>
          <w:b/>
          <w:szCs w:val="24"/>
        </w:rPr>
        <w:t>0</w:t>
      </w:r>
      <w:r w:rsidR="006B7673">
        <w:rPr>
          <w:b/>
          <w:szCs w:val="24"/>
        </w:rPr>
        <w:t>5</w:t>
      </w:r>
      <w:r>
        <w:rPr>
          <w:b/>
          <w:szCs w:val="24"/>
        </w:rPr>
        <w:t>. Accepté à l’unanimité.</w:t>
      </w:r>
    </w:p>
    <w:p w14:paraId="4911248B" w14:textId="77777777" w:rsidR="0002059B" w:rsidRDefault="0002059B" w:rsidP="0002059B">
      <w:pPr>
        <w:pStyle w:val="NoSpacing"/>
        <w:rPr>
          <w:b/>
          <w:szCs w:val="24"/>
        </w:rPr>
      </w:pPr>
    </w:p>
    <w:p w14:paraId="31B3BF0A" w14:textId="77777777" w:rsidR="0002059B" w:rsidRDefault="0002059B" w:rsidP="0002059B">
      <w:pPr>
        <w:pStyle w:val="NoSpacing"/>
        <w:rPr>
          <w:b/>
          <w:szCs w:val="24"/>
        </w:rPr>
      </w:pPr>
    </w:p>
    <w:p w14:paraId="57B4B49A" w14:textId="77777777" w:rsidR="0002059B" w:rsidRDefault="0002059B" w:rsidP="0002059B">
      <w:pPr>
        <w:pStyle w:val="NoSpacing"/>
        <w:rPr>
          <w:b/>
          <w:szCs w:val="24"/>
        </w:rPr>
      </w:pPr>
      <w:r>
        <w:rPr>
          <w:b/>
          <w:szCs w:val="24"/>
        </w:rPr>
        <w:t>___________________________</w:t>
      </w:r>
    </w:p>
    <w:p w14:paraId="4A816D35" w14:textId="4ABB0C66" w:rsidR="0002059B" w:rsidRDefault="006B7673" w:rsidP="0002059B">
      <w:pPr>
        <w:pStyle w:val="NoSpacing"/>
        <w:rPr>
          <w:b/>
          <w:szCs w:val="24"/>
        </w:rPr>
      </w:pPr>
      <w:r>
        <w:rPr>
          <w:b/>
          <w:szCs w:val="24"/>
        </w:rPr>
        <w:t>MICHEL TOUPIN</w:t>
      </w:r>
      <w:r w:rsidR="0002059B">
        <w:rPr>
          <w:b/>
          <w:szCs w:val="24"/>
        </w:rPr>
        <w:t>, Secrétaire</w:t>
      </w:r>
      <w:r>
        <w:rPr>
          <w:b/>
          <w:szCs w:val="24"/>
        </w:rPr>
        <w:t>-adjoint</w:t>
      </w:r>
    </w:p>
    <w:sectPr w:rsidR="0002059B" w:rsidSect="00A1124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3BB8"/>
    <w:multiLevelType w:val="hybridMultilevel"/>
    <w:tmpl w:val="7954EED0"/>
    <w:lvl w:ilvl="0" w:tplc="0C0C000F">
      <w:start w:val="1"/>
      <w:numFmt w:val="decimal"/>
      <w:lvlText w:val="%1."/>
      <w:lvlJc w:val="left"/>
      <w:pPr>
        <w:ind w:left="1470" w:hanging="360"/>
      </w:pPr>
    </w:lvl>
    <w:lvl w:ilvl="1" w:tplc="0C0C0019" w:tentative="1">
      <w:start w:val="1"/>
      <w:numFmt w:val="lowerLetter"/>
      <w:lvlText w:val="%2."/>
      <w:lvlJc w:val="left"/>
      <w:pPr>
        <w:ind w:left="2190" w:hanging="360"/>
      </w:pPr>
    </w:lvl>
    <w:lvl w:ilvl="2" w:tplc="0C0C001B" w:tentative="1">
      <w:start w:val="1"/>
      <w:numFmt w:val="lowerRoman"/>
      <w:lvlText w:val="%3."/>
      <w:lvlJc w:val="right"/>
      <w:pPr>
        <w:ind w:left="2910" w:hanging="180"/>
      </w:pPr>
    </w:lvl>
    <w:lvl w:ilvl="3" w:tplc="0C0C000F" w:tentative="1">
      <w:start w:val="1"/>
      <w:numFmt w:val="decimal"/>
      <w:lvlText w:val="%4."/>
      <w:lvlJc w:val="left"/>
      <w:pPr>
        <w:ind w:left="3630" w:hanging="360"/>
      </w:pPr>
    </w:lvl>
    <w:lvl w:ilvl="4" w:tplc="0C0C0019" w:tentative="1">
      <w:start w:val="1"/>
      <w:numFmt w:val="lowerLetter"/>
      <w:lvlText w:val="%5."/>
      <w:lvlJc w:val="left"/>
      <w:pPr>
        <w:ind w:left="4350" w:hanging="360"/>
      </w:pPr>
    </w:lvl>
    <w:lvl w:ilvl="5" w:tplc="0C0C001B" w:tentative="1">
      <w:start w:val="1"/>
      <w:numFmt w:val="lowerRoman"/>
      <w:lvlText w:val="%6."/>
      <w:lvlJc w:val="right"/>
      <w:pPr>
        <w:ind w:left="5070" w:hanging="180"/>
      </w:pPr>
    </w:lvl>
    <w:lvl w:ilvl="6" w:tplc="0C0C000F" w:tentative="1">
      <w:start w:val="1"/>
      <w:numFmt w:val="decimal"/>
      <w:lvlText w:val="%7."/>
      <w:lvlJc w:val="left"/>
      <w:pPr>
        <w:ind w:left="5790" w:hanging="360"/>
      </w:pPr>
    </w:lvl>
    <w:lvl w:ilvl="7" w:tplc="0C0C0019" w:tentative="1">
      <w:start w:val="1"/>
      <w:numFmt w:val="lowerLetter"/>
      <w:lvlText w:val="%8."/>
      <w:lvlJc w:val="left"/>
      <w:pPr>
        <w:ind w:left="6510" w:hanging="360"/>
      </w:pPr>
    </w:lvl>
    <w:lvl w:ilvl="8" w:tplc="0C0C001B" w:tentative="1">
      <w:start w:val="1"/>
      <w:numFmt w:val="lowerRoman"/>
      <w:lvlText w:val="%9."/>
      <w:lvlJc w:val="right"/>
      <w:pPr>
        <w:ind w:left="7230" w:hanging="180"/>
      </w:pPr>
    </w:lvl>
  </w:abstractNum>
  <w:abstractNum w:abstractNumId="1" w15:restartNumberingAfterBreak="0">
    <w:nsid w:val="09F80D25"/>
    <w:multiLevelType w:val="hybridMultilevel"/>
    <w:tmpl w:val="4A3AF1B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A453570"/>
    <w:multiLevelType w:val="multilevel"/>
    <w:tmpl w:val="616CFCA4"/>
    <w:lvl w:ilvl="0">
      <w:start w:val="1"/>
      <w:numFmt w:val="decimal"/>
      <w:lvlText w:val="%1."/>
      <w:lvlJc w:val="left"/>
      <w:pPr>
        <w:ind w:left="360" w:hanging="360"/>
      </w:pPr>
      <w:rPr>
        <w:b/>
        <w:bCs/>
      </w:rPr>
    </w:lvl>
    <w:lvl w:ilvl="1">
      <w:start w:val="3"/>
      <w:numFmt w:val="decimal"/>
      <w:isLgl/>
      <w:lvlText w:val="%1.%2"/>
      <w:lvlJc w:val="left"/>
      <w:pPr>
        <w:ind w:left="63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25196E1E"/>
    <w:multiLevelType w:val="hybridMultilevel"/>
    <w:tmpl w:val="80D617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6484F14"/>
    <w:multiLevelType w:val="multilevel"/>
    <w:tmpl w:val="B9D4695C"/>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11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055"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805" w:hanging="1440"/>
      </w:pPr>
      <w:rPr>
        <w:rFonts w:hint="default"/>
      </w:rPr>
    </w:lvl>
    <w:lvl w:ilvl="8">
      <w:start w:val="1"/>
      <w:numFmt w:val="decimal"/>
      <w:isLgl/>
      <w:lvlText w:val="%1.%2.%3.%4.%5.%6.%7.%8.%9"/>
      <w:lvlJc w:val="left"/>
      <w:pPr>
        <w:ind w:left="3360" w:hanging="1800"/>
      </w:pPr>
      <w:rPr>
        <w:rFonts w:hint="default"/>
      </w:rPr>
    </w:lvl>
  </w:abstractNum>
  <w:abstractNum w:abstractNumId="5" w15:restartNumberingAfterBreak="0">
    <w:nsid w:val="310D0CB8"/>
    <w:multiLevelType w:val="hybridMultilevel"/>
    <w:tmpl w:val="38C660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0A81C5A"/>
    <w:multiLevelType w:val="hybridMultilevel"/>
    <w:tmpl w:val="B3207750"/>
    <w:lvl w:ilvl="0" w:tplc="0C0C0001">
      <w:start w:val="1"/>
      <w:numFmt w:val="bullet"/>
      <w:lvlText w:val=""/>
      <w:lvlJc w:val="left"/>
      <w:pPr>
        <w:ind w:left="1470" w:hanging="360"/>
      </w:pPr>
      <w:rPr>
        <w:rFonts w:ascii="Symbol" w:hAnsi="Symbol" w:hint="default"/>
      </w:rPr>
    </w:lvl>
    <w:lvl w:ilvl="1" w:tplc="0C0C0003" w:tentative="1">
      <w:start w:val="1"/>
      <w:numFmt w:val="bullet"/>
      <w:lvlText w:val="o"/>
      <w:lvlJc w:val="left"/>
      <w:pPr>
        <w:ind w:left="2190" w:hanging="360"/>
      </w:pPr>
      <w:rPr>
        <w:rFonts w:ascii="Courier New" w:hAnsi="Courier New" w:cs="Courier New" w:hint="default"/>
      </w:rPr>
    </w:lvl>
    <w:lvl w:ilvl="2" w:tplc="0C0C0005" w:tentative="1">
      <w:start w:val="1"/>
      <w:numFmt w:val="bullet"/>
      <w:lvlText w:val=""/>
      <w:lvlJc w:val="left"/>
      <w:pPr>
        <w:ind w:left="2910" w:hanging="360"/>
      </w:pPr>
      <w:rPr>
        <w:rFonts w:ascii="Wingdings" w:hAnsi="Wingdings" w:hint="default"/>
      </w:rPr>
    </w:lvl>
    <w:lvl w:ilvl="3" w:tplc="0C0C0001" w:tentative="1">
      <w:start w:val="1"/>
      <w:numFmt w:val="bullet"/>
      <w:lvlText w:val=""/>
      <w:lvlJc w:val="left"/>
      <w:pPr>
        <w:ind w:left="3630" w:hanging="360"/>
      </w:pPr>
      <w:rPr>
        <w:rFonts w:ascii="Symbol" w:hAnsi="Symbol" w:hint="default"/>
      </w:rPr>
    </w:lvl>
    <w:lvl w:ilvl="4" w:tplc="0C0C0003" w:tentative="1">
      <w:start w:val="1"/>
      <w:numFmt w:val="bullet"/>
      <w:lvlText w:val="o"/>
      <w:lvlJc w:val="left"/>
      <w:pPr>
        <w:ind w:left="4350" w:hanging="360"/>
      </w:pPr>
      <w:rPr>
        <w:rFonts w:ascii="Courier New" w:hAnsi="Courier New" w:cs="Courier New" w:hint="default"/>
      </w:rPr>
    </w:lvl>
    <w:lvl w:ilvl="5" w:tplc="0C0C0005" w:tentative="1">
      <w:start w:val="1"/>
      <w:numFmt w:val="bullet"/>
      <w:lvlText w:val=""/>
      <w:lvlJc w:val="left"/>
      <w:pPr>
        <w:ind w:left="5070" w:hanging="360"/>
      </w:pPr>
      <w:rPr>
        <w:rFonts w:ascii="Wingdings" w:hAnsi="Wingdings" w:hint="default"/>
      </w:rPr>
    </w:lvl>
    <w:lvl w:ilvl="6" w:tplc="0C0C0001" w:tentative="1">
      <w:start w:val="1"/>
      <w:numFmt w:val="bullet"/>
      <w:lvlText w:val=""/>
      <w:lvlJc w:val="left"/>
      <w:pPr>
        <w:ind w:left="5790" w:hanging="360"/>
      </w:pPr>
      <w:rPr>
        <w:rFonts w:ascii="Symbol" w:hAnsi="Symbol" w:hint="default"/>
      </w:rPr>
    </w:lvl>
    <w:lvl w:ilvl="7" w:tplc="0C0C0003" w:tentative="1">
      <w:start w:val="1"/>
      <w:numFmt w:val="bullet"/>
      <w:lvlText w:val="o"/>
      <w:lvlJc w:val="left"/>
      <w:pPr>
        <w:ind w:left="6510" w:hanging="360"/>
      </w:pPr>
      <w:rPr>
        <w:rFonts w:ascii="Courier New" w:hAnsi="Courier New" w:cs="Courier New" w:hint="default"/>
      </w:rPr>
    </w:lvl>
    <w:lvl w:ilvl="8" w:tplc="0C0C0005" w:tentative="1">
      <w:start w:val="1"/>
      <w:numFmt w:val="bullet"/>
      <w:lvlText w:val=""/>
      <w:lvlJc w:val="left"/>
      <w:pPr>
        <w:ind w:left="7230" w:hanging="360"/>
      </w:pPr>
      <w:rPr>
        <w:rFonts w:ascii="Wingdings" w:hAnsi="Wingdings" w:hint="default"/>
      </w:rPr>
    </w:lvl>
  </w:abstractNum>
  <w:abstractNum w:abstractNumId="7" w15:restartNumberingAfterBreak="0">
    <w:nsid w:val="59BE1AAE"/>
    <w:multiLevelType w:val="multilevel"/>
    <w:tmpl w:val="72D61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1E7E35"/>
    <w:multiLevelType w:val="hybridMultilevel"/>
    <w:tmpl w:val="10A61A88"/>
    <w:lvl w:ilvl="0" w:tplc="0409000F">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9" w15:restartNumberingAfterBreak="0">
    <w:nsid w:val="69B21BBE"/>
    <w:multiLevelType w:val="hybridMultilevel"/>
    <w:tmpl w:val="EE5498CC"/>
    <w:lvl w:ilvl="0" w:tplc="C336A1CE">
      <w:start w:val="1"/>
      <w:numFmt w:val="decimal"/>
      <w:lvlText w:val="%1."/>
      <w:lvlJc w:val="left"/>
      <w:pPr>
        <w:ind w:left="1050" w:hanging="360"/>
      </w:pPr>
      <w:rPr>
        <w:rFonts w:hint="default"/>
      </w:rPr>
    </w:lvl>
    <w:lvl w:ilvl="1" w:tplc="0C0C0019" w:tentative="1">
      <w:start w:val="1"/>
      <w:numFmt w:val="lowerLetter"/>
      <w:lvlText w:val="%2."/>
      <w:lvlJc w:val="left"/>
      <w:pPr>
        <w:ind w:left="1770" w:hanging="360"/>
      </w:pPr>
    </w:lvl>
    <w:lvl w:ilvl="2" w:tplc="0C0C001B" w:tentative="1">
      <w:start w:val="1"/>
      <w:numFmt w:val="lowerRoman"/>
      <w:lvlText w:val="%3."/>
      <w:lvlJc w:val="right"/>
      <w:pPr>
        <w:ind w:left="2490" w:hanging="180"/>
      </w:pPr>
    </w:lvl>
    <w:lvl w:ilvl="3" w:tplc="0C0C000F" w:tentative="1">
      <w:start w:val="1"/>
      <w:numFmt w:val="decimal"/>
      <w:lvlText w:val="%4."/>
      <w:lvlJc w:val="left"/>
      <w:pPr>
        <w:ind w:left="3210" w:hanging="360"/>
      </w:pPr>
    </w:lvl>
    <w:lvl w:ilvl="4" w:tplc="0C0C0019" w:tentative="1">
      <w:start w:val="1"/>
      <w:numFmt w:val="lowerLetter"/>
      <w:lvlText w:val="%5."/>
      <w:lvlJc w:val="left"/>
      <w:pPr>
        <w:ind w:left="3930" w:hanging="360"/>
      </w:pPr>
    </w:lvl>
    <w:lvl w:ilvl="5" w:tplc="0C0C001B" w:tentative="1">
      <w:start w:val="1"/>
      <w:numFmt w:val="lowerRoman"/>
      <w:lvlText w:val="%6."/>
      <w:lvlJc w:val="right"/>
      <w:pPr>
        <w:ind w:left="4650" w:hanging="180"/>
      </w:pPr>
    </w:lvl>
    <w:lvl w:ilvl="6" w:tplc="0C0C000F" w:tentative="1">
      <w:start w:val="1"/>
      <w:numFmt w:val="decimal"/>
      <w:lvlText w:val="%7."/>
      <w:lvlJc w:val="left"/>
      <w:pPr>
        <w:ind w:left="5370" w:hanging="360"/>
      </w:pPr>
    </w:lvl>
    <w:lvl w:ilvl="7" w:tplc="0C0C0019" w:tentative="1">
      <w:start w:val="1"/>
      <w:numFmt w:val="lowerLetter"/>
      <w:lvlText w:val="%8."/>
      <w:lvlJc w:val="left"/>
      <w:pPr>
        <w:ind w:left="6090" w:hanging="360"/>
      </w:pPr>
    </w:lvl>
    <w:lvl w:ilvl="8" w:tplc="0C0C001B" w:tentative="1">
      <w:start w:val="1"/>
      <w:numFmt w:val="lowerRoman"/>
      <w:lvlText w:val="%9."/>
      <w:lvlJc w:val="right"/>
      <w:pPr>
        <w:ind w:left="6810" w:hanging="180"/>
      </w:pPr>
    </w:lvl>
  </w:abstractNum>
  <w:num w:numId="1" w16cid:durableId="1187020446">
    <w:abstractNumId w:val="9"/>
  </w:num>
  <w:num w:numId="2" w16cid:durableId="1166940384">
    <w:abstractNumId w:val="4"/>
  </w:num>
  <w:num w:numId="3" w16cid:durableId="786243233">
    <w:abstractNumId w:val="5"/>
  </w:num>
  <w:num w:numId="4" w16cid:durableId="1240940071">
    <w:abstractNumId w:val="1"/>
  </w:num>
  <w:num w:numId="5" w16cid:durableId="470833876">
    <w:abstractNumId w:val="8"/>
  </w:num>
  <w:num w:numId="6" w16cid:durableId="2108649163">
    <w:abstractNumId w:val="6"/>
  </w:num>
  <w:num w:numId="7" w16cid:durableId="1725834234">
    <w:abstractNumId w:val="0"/>
  </w:num>
  <w:num w:numId="8" w16cid:durableId="1315379880">
    <w:abstractNumId w:val="3"/>
  </w:num>
  <w:num w:numId="9" w16cid:durableId="85463457">
    <w:abstractNumId w:val="2"/>
  </w:num>
  <w:num w:numId="10" w16cid:durableId="11484029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6A"/>
    <w:rsid w:val="000049AF"/>
    <w:rsid w:val="0002059B"/>
    <w:rsid w:val="00026D2C"/>
    <w:rsid w:val="00075C6A"/>
    <w:rsid w:val="000944A2"/>
    <w:rsid w:val="000B25F0"/>
    <w:rsid w:val="000F1633"/>
    <w:rsid w:val="00106C3C"/>
    <w:rsid w:val="00107A9C"/>
    <w:rsid w:val="00217A8E"/>
    <w:rsid w:val="00225F47"/>
    <w:rsid w:val="00240510"/>
    <w:rsid w:val="00246249"/>
    <w:rsid w:val="0025179B"/>
    <w:rsid w:val="002964FC"/>
    <w:rsid w:val="0030487B"/>
    <w:rsid w:val="00340C3C"/>
    <w:rsid w:val="00362DEB"/>
    <w:rsid w:val="00396112"/>
    <w:rsid w:val="004244D3"/>
    <w:rsid w:val="0043399D"/>
    <w:rsid w:val="00442F1A"/>
    <w:rsid w:val="00474C03"/>
    <w:rsid w:val="004969CA"/>
    <w:rsid w:val="004C356A"/>
    <w:rsid w:val="004C3849"/>
    <w:rsid w:val="004D2DDF"/>
    <w:rsid w:val="004F3212"/>
    <w:rsid w:val="00503271"/>
    <w:rsid w:val="005536F9"/>
    <w:rsid w:val="00575C92"/>
    <w:rsid w:val="005A79E0"/>
    <w:rsid w:val="005C7398"/>
    <w:rsid w:val="00627A9C"/>
    <w:rsid w:val="00652D90"/>
    <w:rsid w:val="00682363"/>
    <w:rsid w:val="00692514"/>
    <w:rsid w:val="006B7673"/>
    <w:rsid w:val="006D146A"/>
    <w:rsid w:val="006F503F"/>
    <w:rsid w:val="00720BA0"/>
    <w:rsid w:val="0072650E"/>
    <w:rsid w:val="00731FB5"/>
    <w:rsid w:val="007A397A"/>
    <w:rsid w:val="007A7FF6"/>
    <w:rsid w:val="007B049A"/>
    <w:rsid w:val="00802671"/>
    <w:rsid w:val="00814FF4"/>
    <w:rsid w:val="008348CB"/>
    <w:rsid w:val="008747F4"/>
    <w:rsid w:val="00880828"/>
    <w:rsid w:val="008B7D35"/>
    <w:rsid w:val="008F43A2"/>
    <w:rsid w:val="00904FAF"/>
    <w:rsid w:val="009850D9"/>
    <w:rsid w:val="009B6403"/>
    <w:rsid w:val="009F6691"/>
    <w:rsid w:val="00A03526"/>
    <w:rsid w:val="00A11247"/>
    <w:rsid w:val="00A23B90"/>
    <w:rsid w:val="00A30DF4"/>
    <w:rsid w:val="00A31696"/>
    <w:rsid w:val="00A53D64"/>
    <w:rsid w:val="00A74267"/>
    <w:rsid w:val="00A81E4D"/>
    <w:rsid w:val="00A95BB7"/>
    <w:rsid w:val="00AF6212"/>
    <w:rsid w:val="00B158F2"/>
    <w:rsid w:val="00B408CD"/>
    <w:rsid w:val="00B63AFB"/>
    <w:rsid w:val="00B74145"/>
    <w:rsid w:val="00B806E8"/>
    <w:rsid w:val="00BC2C2D"/>
    <w:rsid w:val="00C232CB"/>
    <w:rsid w:val="00C35DC4"/>
    <w:rsid w:val="00C72E85"/>
    <w:rsid w:val="00C8495E"/>
    <w:rsid w:val="00CC6470"/>
    <w:rsid w:val="00CD604C"/>
    <w:rsid w:val="00CE2DF7"/>
    <w:rsid w:val="00D05ED9"/>
    <w:rsid w:val="00D1031C"/>
    <w:rsid w:val="00D40FDF"/>
    <w:rsid w:val="00D61FAB"/>
    <w:rsid w:val="00D86D2B"/>
    <w:rsid w:val="00E017F9"/>
    <w:rsid w:val="00E673CD"/>
    <w:rsid w:val="00E830FC"/>
    <w:rsid w:val="00E913C2"/>
    <w:rsid w:val="00EB4A90"/>
    <w:rsid w:val="00EC1790"/>
    <w:rsid w:val="00F25FBE"/>
    <w:rsid w:val="00F277FF"/>
    <w:rsid w:val="00F42F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18CAC"/>
  <w15:docId w15:val="{6E1168EA-2ED0-48B6-A7E9-CC3C5B34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247"/>
  </w:style>
  <w:style w:type="paragraph" w:styleId="Heading3">
    <w:name w:val="heading 3"/>
    <w:basedOn w:val="Normal"/>
    <w:next w:val="Normal"/>
    <w:link w:val="Heading3Char"/>
    <w:uiPriority w:val="9"/>
    <w:unhideWhenUsed/>
    <w:qFormat/>
    <w:rsid w:val="006D14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46A"/>
    <w:pPr>
      <w:ind w:left="720"/>
      <w:contextualSpacing/>
    </w:pPr>
  </w:style>
  <w:style w:type="character" w:customStyle="1" w:styleId="Heading3Char">
    <w:name w:val="Heading 3 Char"/>
    <w:basedOn w:val="DefaultParagraphFont"/>
    <w:link w:val="Heading3"/>
    <w:uiPriority w:val="9"/>
    <w:rsid w:val="006D146A"/>
    <w:rPr>
      <w:rFonts w:asciiTheme="majorHAnsi" w:eastAsiaTheme="majorEastAsia" w:hAnsiTheme="majorHAnsi" w:cstheme="majorBidi"/>
      <w:color w:val="1F4D78" w:themeColor="accent1" w:themeShade="7F"/>
      <w:sz w:val="24"/>
      <w:szCs w:val="24"/>
    </w:rPr>
  </w:style>
  <w:style w:type="paragraph" w:customStyle="1" w:styleId="xmsonormal">
    <w:name w:val="x_msonormal"/>
    <w:basedOn w:val="Normal"/>
    <w:rsid w:val="00362DE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BalloonText">
    <w:name w:val="Balloon Text"/>
    <w:basedOn w:val="Normal"/>
    <w:link w:val="BalloonTextChar"/>
    <w:uiPriority w:val="99"/>
    <w:semiHidden/>
    <w:unhideWhenUsed/>
    <w:rsid w:val="00362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DEB"/>
    <w:rPr>
      <w:rFonts w:ascii="Segoe UI" w:hAnsi="Segoe UI" w:cs="Segoe UI"/>
      <w:sz w:val="18"/>
      <w:szCs w:val="18"/>
    </w:rPr>
  </w:style>
  <w:style w:type="paragraph" w:styleId="NoSpacing">
    <w:name w:val="No Spacing"/>
    <w:uiPriority w:val="1"/>
    <w:qFormat/>
    <w:rsid w:val="007B04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316741">
      <w:bodyDiv w:val="1"/>
      <w:marLeft w:val="0"/>
      <w:marRight w:val="0"/>
      <w:marTop w:val="0"/>
      <w:marBottom w:val="0"/>
      <w:divBdr>
        <w:top w:val="none" w:sz="0" w:space="0" w:color="auto"/>
        <w:left w:val="none" w:sz="0" w:space="0" w:color="auto"/>
        <w:bottom w:val="none" w:sz="0" w:space="0" w:color="auto"/>
        <w:right w:val="none" w:sz="0" w:space="0" w:color="auto"/>
      </w:divBdr>
    </w:div>
    <w:div w:id="407925800">
      <w:bodyDiv w:val="1"/>
      <w:marLeft w:val="0"/>
      <w:marRight w:val="0"/>
      <w:marTop w:val="0"/>
      <w:marBottom w:val="0"/>
      <w:divBdr>
        <w:top w:val="none" w:sz="0" w:space="0" w:color="auto"/>
        <w:left w:val="none" w:sz="0" w:space="0" w:color="auto"/>
        <w:bottom w:val="none" w:sz="0" w:space="0" w:color="auto"/>
        <w:right w:val="none" w:sz="0" w:space="0" w:color="auto"/>
      </w:divBdr>
    </w:div>
    <w:div w:id="789280424">
      <w:bodyDiv w:val="1"/>
      <w:marLeft w:val="0"/>
      <w:marRight w:val="0"/>
      <w:marTop w:val="0"/>
      <w:marBottom w:val="0"/>
      <w:divBdr>
        <w:top w:val="none" w:sz="0" w:space="0" w:color="auto"/>
        <w:left w:val="none" w:sz="0" w:space="0" w:color="auto"/>
        <w:bottom w:val="none" w:sz="0" w:space="0" w:color="auto"/>
        <w:right w:val="none" w:sz="0" w:space="0" w:color="auto"/>
      </w:divBdr>
      <w:divsChild>
        <w:div w:id="1717461501">
          <w:marLeft w:val="0"/>
          <w:marRight w:val="0"/>
          <w:marTop w:val="0"/>
          <w:marBottom w:val="0"/>
          <w:divBdr>
            <w:top w:val="none" w:sz="0" w:space="0" w:color="auto"/>
            <w:left w:val="none" w:sz="0" w:space="0" w:color="auto"/>
            <w:bottom w:val="none" w:sz="0" w:space="0" w:color="auto"/>
            <w:right w:val="none" w:sz="0" w:space="0" w:color="auto"/>
          </w:divBdr>
        </w:div>
        <w:div w:id="1590698091">
          <w:marLeft w:val="0"/>
          <w:marRight w:val="0"/>
          <w:marTop w:val="0"/>
          <w:marBottom w:val="0"/>
          <w:divBdr>
            <w:top w:val="none" w:sz="0" w:space="0" w:color="auto"/>
            <w:left w:val="none" w:sz="0" w:space="0" w:color="auto"/>
            <w:bottom w:val="none" w:sz="0" w:space="0" w:color="auto"/>
            <w:right w:val="none" w:sz="0" w:space="0" w:color="auto"/>
          </w:divBdr>
        </w:div>
      </w:divsChild>
    </w:div>
    <w:div w:id="792945731">
      <w:bodyDiv w:val="1"/>
      <w:marLeft w:val="0"/>
      <w:marRight w:val="0"/>
      <w:marTop w:val="0"/>
      <w:marBottom w:val="0"/>
      <w:divBdr>
        <w:top w:val="none" w:sz="0" w:space="0" w:color="auto"/>
        <w:left w:val="none" w:sz="0" w:space="0" w:color="auto"/>
        <w:bottom w:val="none" w:sz="0" w:space="0" w:color="auto"/>
        <w:right w:val="none" w:sz="0" w:space="0" w:color="auto"/>
      </w:divBdr>
    </w:div>
    <w:div w:id="1266378266">
      <w:bodyDiv w:val="1"/>
      <w:marLeft w:val="0"/>
      <w:marRight w:val="0"/>
      <w:marTop w:val="0"/>
      <w:marBottom w:val="0"/>
      <w:divBdr>
        <w:top w:val="none" w:sz="0" w:space="0" w:color="auto"/>
        <w:left w:val="none" w:sz="0" w:space="0" w:color="auto"/>
        <w:bottom w:val="none" w:sz="0" w:space="0" w:color="auto"/>
        <w:right w:val="none" w:sz="0" w:space="0" w:color="auto"/>
      </w:divBdr>
    </w:div>
    <w:div w:id="1571387800">
      <w:bodyDiv w:val="1"/>
      <w:marLeft w:val="0"/>
      <w:marRight w:val="0"/>
      <w:marTop w:val="0"/>
      <w:marBottom w:val="0"/>
      <w:divBdr>
        <w:top w:val="none" w:sz="0" w:space="0" w:color="auto"/>
        <w:left w:val="none" w:sz="0" w:space="0" w:color="auto"/>
        <w:bottom w:val="none" w:sz="0" w:space="0" w:color="auto"/>
        <w:right w:val="none" w:sz="0" w:space="0" w:color="auto"/>
      </w:divBdr>
    </w:div>
    <w:div w:id="1719619666">
      <w:bodyDiv w:val="1"/>
      <w:marLeft w:val="0"/>
      <w:marRight w:val="0"/>
      <w:marTop w:val="0"/>
      <w:marBottom w:val="0"/>
      <w:divBdr>
        <w:top w:val="none" w:sz="0" w:space="0" w:color="auto"/>
        <w:left w:val="none" w:sz="0" w:space="0" w:color="auto"/>
        <w:bottom w:val="none" w:sz="0" w:space="0" w:color="auto"/>
        <w:right w:val="none" w:sz="0" w:space="0" w:color="auto"/>
      </w:divBdr>
    </w:div>
    <w:div w:id="1919436395">
      <w:bodyDiv w:val="1"/>
      <w:marLeft w:val="0"/>
      <w:marRight w:val="0"/>
      <w:marTop w:val="0"/>
      <w:marBottom w:val="0"/>
      <w:divBdr>
        <w:top w:val="none" w:sz="0" w:space="0" w:color="auto"/>
        <w:left w:val="none" w:sz="0" w:space="0" w:color="auto"/>
        <w:bottom w:val="none" w:sz="0" w:space="0" w:color="auto"/>
        <w:right w:val="none" w:sz="0" w:space="0" w:color="auto"/>
      </w:divBdr>
    </w:div>
    <w:div w:id="1935240926">
      <w:bodyDiv w:val="1"/>
      <w:marLeft w:val="0"/>
      <w:marRight w:val="0"/>
      <w:marTop w:val="0"/>
      <w:marBottom w:val="0"/>
      <w:divBdr>
        <w:top w:val="none" w:sz="0" w:space="0" w:color="auto"/>
        <w:left w:val="none" w:sz="0" w:space="0" w:color="auto"/>
        <w:bottom w:val="none" w:sz="0" w:space="0" w:color="auto"/>
        <w:right w:val="none" w:sz="0" w:space="0" w:color="auto"/>
      </w:divBdr>
    </w:div>
    <w:div w:id="1944680575">
      <w:bodyDiv w:val="1"/>
      <w:marLeft w:val="0"/>
      <w:marRight w:val="0"/>
      <w:marTop w:val="0"/>
      <w:marBottom w:val="0"/>
      <w:divBdr>
        <w:top w:val="none" w:sz="0" w:space="0" w:color="auto"/>
        <w:left w:val="none" w:sz="0" w:space="0" w:color="auto"/>
        <w:bottom w:val="none" w:sz="0" w:space="0" w:color="auto"/>
        <w:right w:val="none" w:sz="0" w:space="0" w:color="auto"/>
      </w:divBdr>
    </w:div>
    <w:div w:id="204914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1105</Words>
  <Characters>6304</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 coté</dc:creator>
  <cp:lastModifiedBy>Jacques Letendre</cp:lastModifiedBy>
  <cp:revision>6</cp:revision>
  <cp:lastPrinted>2019-01-30T14:41:00Z</cp:lastPrinted>
  <dcterms:created xsi:type="dcterms:W3CDTF">2022-11-20T14:58:00Z</dcterms:created>
  <dcterms:modified xsi:type="dcterms:W3CDTF">2022-11-20T15:58:00Z</dcterms:modified>
</cp:coreProperties>
</file>