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9B39" w14:textId="77777777" w:rsidR="00E85D12" w:rsidRPr="00CB2725" w:rsidRDefault="00000000">
      <w:pPr>
        <w:jc w:val="center"/>
        <w:rPr>
          <w:rFonts w:eastAsia="MS Mincho"/>
          <w:b/>
          <w:bCs/>
          <w:sz w:val="32"/>
          <w:szCs w:val="32"/>
          <w:lang w:val="fr-CA"/>
        </w:rPr>
      </w:pPr>
      <w:r w:rsidRPr="00CB2725">
        <w:rPr>
          <w:rFonts w:eastAsia="MS Mincho"/>
          <w:b/>
          <w:sz w:val="32"/>
          <w:szCs w:val="32"/>
          <w:lang w:val="fr-CA"/>
        </w:rPr>
        <w:t>COMPTE RENDU DE LA RÉUNION DE LA OCEAN WATERWAY CO-OP INC</w:t>
      </w:r>
    </w:p>
    <w:p w14:paraId="071DD92A" w14:textId="4ED2A2E9" w:rsidR="00E85D12" w:rsidRPr="00CB2725" w:rsidRDefault="00000000">
      <w:pPr>
        <w:rPr>
          <w:rFonts w:eastAsia="MS Mincho" w:cstheme="minorHAnsi"/>
          <w:sz w:val="24"/>
          <w:szCs w:val="24"/>
          <w:lang w:val="fr-CA"/>
        </w:rPr>
      </w:pPr>
      <w:r w:rsidRPr="00CB2725">
        <w:rPr>
          <w:rFonts w:eastAsia="MS Mincho" w:cstheme="minorHAnsi"/>
          <w:sz w:val="24"/>
          <w:szCs w:val="24"/>
          <w:lang w:val="fr-CA"/>
        </w:rPr>
        <w:t xml:space="preserve">Une réunion </w:t>
      </w:r>
      <w:r w:rsidR="00CB2725">
        <w:rPr>
          <w:rFonts w:eastAsia="MS Mincho" w:cstheme="minorHAnsi"/>
          <w:sz w:val="24"/>
          <w:szCs w:val="24"/>
          <w:lang w:val="fr-CA"/>
        </w:rPr>
        <w:t>régulière</w:t>
      </w:r>
      <w:r w:rsidRPr="00CB2725">
        <w:rPr>
          <w:rFonts w:eastAsia="MS Mincho" w:cstheme="minorHAnsi"/>
          <w:sz w:val="24"/>
          <w:szCs w:val="24"/>
          <w:lang w:val="fr-CA"/>
        </w:rPr>
        <w:t xml:space="preserve"> de la société susmentionnée s'est tenue le mercredi 13 décembre 2023 à 9h30 au siège</w:t>
      </w:r>
      <w:r w:rsidR="00CB2725">
        <w:rPr>
          <w:rFonts w:eastAsia="MS Mincho" w:cstheme="minorHAnsi"/>
          <w:sz w:val="24"/>
          <w:szCs w:val="24"/>
          <w:lang w:val="fr-CA"/>
        </w:rPr>
        <w:t xml:space="preserve"> social</w:t>
      </w:r>
      <w:r w:rsidRPr="00CB2725">
        <w:rPr>
          <w:rFonts w:eastAsia="MS Mincho" w:cstheme="minorHAnsi"/>
          <w:sz w:val="24"/>
          <w:szCs w:val="24"/>
          <w:lang w:val="fr-CA"/>
        </w:rPr>
        <w:t xml:space="preserve"> de la société.</w:t>
      </w:r>
    </w:p>
    <w:p w14:paraId="1F20D2B0" w14:textId="77777777" w:rsidR="00E85D12" w:rsidRDefault="00000000">
      <w:pPr>
        <w:jc w:val="center"/>
        <w:rPr>
          <w:b/>
          <w:kern w:val="0"/>
          <w:sz w:val="28"/>
          <w:szCs w:val="28"/>
          <w:u w:val="single"/>
          <w:lang w:val="fr-CA"/>
          <w14:ligatures w14:val="none"/>
        </w:rPr>
      </w:pPr>
      <w:r w:rsidRPr="00F355CB">
        <w:rPr>
          <w:b/>
          <w:kern w:val="0"/>
          <w:sz w:val="28"/>
          <w:szCs w:val="28"/>
          <w:u w:val="single"/>
          <w:lang w:val="fr-CA"/>
          <w14:ligatures w14:val="none"/>
        </w:rPr>
        <w:t>AGENDA / ORDRE DU JOUR</w:t>
      </w:r>
    </w:p>
    <w:p w14:paraId="493F66C7" w14:textId="77777777" w:rsidR="00E85D12" w:rsidRDefault="00000000">
      <w:pPr>
        <w:numPr>
          <w:ilvl w:val="0"/>
          <w:numId w:val="1"/>
        </w:numPr>
        <w:spacing w:after="0" w:line="240" w:lineRule="auto"/>
        <w:rPr>
          <w:b/>
        </w:rPr>
      </w:pPr>
      <w:r w:rsidRPr="00F355CB">
        <w:rPr>
          <w:b/>
        </w:rPr>
        <w:t>OUVERTURE DE LA RÉUNION</w:t>
      </w:r>
    </w:p>
    <w:p w14:paraId="2056CD04" w14:textId="7A1ED113" w:rsidR="00E85D12" w:rsidRDefault="00000000">
      <w:pPr>
        <w:numPr>
          <w:ilvl w:val="0"/>
          <w:numId w:val="1"/>
        </w:numPr>
        <w:spacing w:after="0" w:line="240" w:lineRule="auto"/>
        <w:rPr>
          <w:b/>
        </w:rPr>
      </w:pPr>
      <w:r w:rsidRPr="00F355CB">
        <w:rPr>
          <w:b/>
          <w:lang w:val="fr-CA"/>
        </w:rPr>
        <w:t xml:space="preserve">APPEL </w:t>
      </w:r>
      <w:r w:rsidR="00CB2725">
        <w:rPr>
          <w:b/>
          <w:lang w:val="fr-CA"/>
        </w:rPr>
        <w:t>DES PRÉSENCES</w:t>
      </w:r>
    </w:p>
    <w:p w14:paraId="3D03DB6F" w14:textId="77777777" w:rsidR="00E85D12" w:rsidRDefault="00000000">
      <w:pPr>
        <w:numPr>
          <w:ilvl w:val="0"/>
          <w:numId w:val="1"/>
        </w:numPr>
        <w:spacing w:after="0" w:line="240" w:lineRule="auto"/>
        <w:rPr>
          <w:b/>
        </w:rPr>
      </w:pPr>
      <w:r w:rsidRPr="00F355CB">
        <w:rPr>
          <w:b/>
          <w:lang w:val="fr-CA"/>
        </w:rPr>
        <w:t>APPROBATION DU PROCÈS-VERBAL</w:t>
      </w:r>
    </w:p>
    <w:p w14:paraId="58060804" w14:textId="77777777" w:rsidR="00E85D12" w:rsidRDefault="00000000">
      <w:pPr>
        <w:numPr>
          <w:ilvl w:val="1"/>
          <w:numId w:val="1"/>
        </w:numPr>
        <w:spacing w:after="0" w:line="240" w:lineRule="auto"/>
        <w:rPr>
          <w:b/>
        </w:rPr>
      </w:pPr>
      <w:r w:rsidRPr="00F355CB">
        <w:rPr>
          <w:b/>
        </w:rPr>
        <w:t>RÉUNION DU 6 DÉCEMBRE 2023.</w:t>
      </w:r>
    </w:p>
    <w:p w14:paraId="7A6E615C" w14:textId="77777777" w:rsidR="00E85D12" w:rsidRDefault="00000000">
      <w:pPr>
        <w:numPr>
          <w:ilvl w:val="0"/>
          <w:numId w:val="1"/>
        </w:numPr>
        <w:spacing w:after="0" w:line="240" w:lineRule="auto"/>
        <w:rPr>
          <w:b/>
        </w:rPr>
      </w:pPr>
      <w:bookmarkStart w:id="0" w:name="_Hlk23925353"/>
      <w:r w:rsidRPr="00F355CB">
        <w:rPr>
          <w:b/>
          <w:lang w:val="fr-CA"/>
        </w:rPr>
        <w:t>CORRESPONDANCE</w:t>
      </w:r>
    </w:p>
    <w:p w14:paraId="7799F371" w14:textId="77777777" w:rsidR="00E85D12" w:rsidRPr="00CB2725" w:rsidRDefault="00000000">
      <w:pPr>
        <w:numPr>
          <w:ilvl w:val="0"/>
          <w:numId w:val="1"/>
        </w:numPr>
        <w:spacing w:after="0" w:line="240" w:lineRule="auto"/>
        <w:rPr>
          <w:b/>
          <w:lang w:val="fr-CA"/>
        </w:rPr>
      </w:pPr>
      <w:r w:rsidRPr="00F355CB">
        <w:rPr>
          <w:b/>
          <w:lang w:val="fr-CA"/>
        </w:rPr>
        <w:t>RAPPORTS DES MEMBRES DU BUREAU ET DES DIRECTEURS</w:t>
      </w:r>
    </w:p>
    <w:p w14:paraId="681D1AFA" w14:textId="305F9A71" w:rsidR="00E85D12" w:rsidRDefault="00000000">
      <w:pPr>
        <w:numPr>
          <w:ilvl w:val="0"/>
          <w:numId w:val="1"/>
        </w:numPr>
        <w:spacing w:after="0" w:line="240" w:lineRule="auto"/>
        <w:rPr>
          <w:b/>
        </w:rPr>
      </w:pPr>
      <w:r w:rsidRPr="00F355CB">
        <w:rPr>
          <w:b/>
          <w:bCs/>
          <w:lang w:val="fr-CA"/>
        </w:rPr>
        <w:t xml:space="preserve">AFFAIRES </w:t>
      </w:r>
      <w:r w:rsidR="00CB2725">
        <w:rPr>
          <w:b/>
          <w:bCs/>
          <w:lang w:val="fr-CA"/>
        </w:rPr>
        <w:t>COURANTES</w:t>
      </w:r>
    </w:p>
    <w:p w14:paraId="3FA0DC6F" w14:textId="77777777" w:rsidR="00E85D12" w:rsidRDefault="00000000">
      <w:pPr>
        <w:numPr>
          <w:ilvl w:val="1"/>
          <w:numId w:val="1"/>
        </w:numPr>
        <w:spacing w:after="0" w:line="240" w:lineRule="auto"/>
        <w:rPr>
          <w:b/>
        </w:rPr>
      </w:pPr>
      <w:r w:rsidRPr="00F355CB">
        <w:rPr>
          <w:b/>
        </w:rPr>
        <w:t>BUDGET 2024</w:t>
      </w:r>
    </w:p>
    <w:p w14:paraId="19357295" w14:textId="77777777" w:rsidR="00E85D12" w:rsidRDefault="00000000">
      <w:pPr>
        <w:numPr>
          <w:ilvl w:val="0"/>
          <w:numId w:val="1"/>
        </w:numPr>
        <w:spacing w:after="0" w:line="240" w:lineRule="auto"/>
        <w:rPr>
          <w:b/>
        </w:rPr>
      </w:pPr>
      <w:r w:rsidRPr="00F355CB">
        <w:rPr>
          <w:b/>
          <w:lang w:val="fr-CA"/>
        </w:rPr>
        <w:t>AFFAIRES NOUVELLES</w:t>
      </w:r>
    </w:p>
    <w:p w14:paraId="327972F4" w14:textId="77777777" w:rsidR="00E85D12" w:rsidRDefault="00273AC6">
      <w:pPr>
        <w:numPr>
          <w:ilvl w:val="1"/>
          <w:numId w:val="1"/>
        </w:numPr>
        <w:spacing w:after="0" w:line="240" w:lineRule="auto"/>
        <w:rPr>
          <w:b/>
          <w:lang w:val="fr-CA"/>
        </w:rPr>
      </w:pPr>
      <w:r>
        <w:rPr>
          <w:b/>
          <w:lang w:val="fr-CA"/>
        </w:rPr>
        <w:t>CONTRAT D'</w:t>
      </w:r>
      <w:r w:rsidRPr="00F355CB">
        <w:rPr>
          <w:b/>
          <w:lang w:val="fr-CA"/>
        </w:rPr>
        <w:t>ENTRETIEN DE PELOUSE</w:t>
      </w:r>
    </w:p>
    <w:bookmarkEnd w:id="0"/>
    <w:p w14:paraId="783BD6A6" w14:textId="77777777" w:rsidR="00E85D12" w:rsidRDefault="00273AC6">
      <w:pPr>
        <w:numPr>
          <w:ilvl w:val="0"/>
          <w:numId w:val="1"/>
        </w:numPr>
        <w:pBdr>
          <w:bottom w:val="single" w:sz="12" w:space="1" w:color="auto"/>
        </w:pBdr>
        <w:spacing w:after="0" w:line="240" w:lineRule="auto"/>
        <w:rPr>
          <w:b/>
          <w:lang w:val="fr-CA"/>
        </w:rPr>
      </w:pPr>
      <w:r>
        <w:rPr>
          <w:b/>
          <w:lang w:val="fr-CA"/>
        </w:rPr>
        <w:t>AJOURNEMENT</w:t>
      </w:r>
    </w:p>
    <w:p w14:paraId="2AA6A09B" w14:textId="77777777" w:rsidR="00F355CB" w:rsidRPr="00F355CB" w:rsidRDefault="00F355CB" w:rsidP="00F355CB">
      <w:pPr>
        <w:rPr>
          <w:rFonts w:eastAsia="Segoe UI Symbol" w:cstheme="minorHAnsi"/>
          <w:sz w:val="24"/>
          <w:szCs w:val="24"/>
          <w:lang w:val="fr-FR" w:eastAsia="ja-JP"/>
        </w:rPr>
      </w:pPr>
    </w:p>
    <w:p w14:paraId="556C2F5A" w14:textId="77777777" w:rsidR="00E85D12" w:rsidRDefault="00000000">
      <w:pPr>
        <w:numPr>
          <w:ilvl w:val="0"/>
          <w:numId w:val="2"/>
        </w:numPr>
        <w:contextualSpacing/>
        <w:rPr>
          <w:rFonts w:eastAsia="Segoe UI Symbol" w:cstheme="minorHAnsi"/>
          <w:b/>
          <w:bCs/>
          <w:sz w:val="24"/>
          <w:szCs w:val="24"/>
          <w:lang w:val="fr-FR" w:eastAsia="ja-JP"/>
        </w:rPr>
      </w:pPr>
      <w:r w:rsidRPr="00F355CB">
        <w:rPr>
          <w:rFonts w:eastAsia="MS Mincho" w:cstheme="minorHAnsi"/>
          <w:b/>
          <w:sz w:val="24"/>
          <w:szCs w:val="24"/>
          <w:lang w:val="en"/>
        </w:rPr>
        <w:t>Ouverture de la réunion</w:t>
      </w:r>
    </w:p>
    <w:p w14:paraId="32616FC1" w14:textId="77777777" w:rsidR="00E85D12" w:rsidRPr="00CB2725" w:rsidRDefault="00000000">
      <w:pPr>
        <w:ind w:left="720"/>
        <w:contextualSpacing/>
        <w:rPr>
          <w:rFonts w:eastAsia="Segoe UI Symbol" w:cstheme="minorHAnsi"/>
          <w:sz w:val="24"/>
          <w:szCs w:val="24"/>
          <w:lang w:val="fr-CA" w:eastAsia="ja-JP"/>
        </w:rPr>
      </w:pPr>
      <w:r w:rsidRPr="00CB2725">
        <w:rPr>
          <w:rFonts w:eastAsia="MS Mincho" w:cstheme="minorHAnsi"/>
          <w:sz w:val="24"/>
          <w:szCs w:val="24"/>
          <w:lang w:val="fr-CA"/>
        </w:rPr>
        <w:t>La réunion est ouverte par Jacques Letendre, président du conseil d'administration, à 9h35.</w:t>
      </w:r>
    </w:p>
    <w:p w14:paraId="5F0913B5" w14:textId="77777777" w:rsidR="00F355CB" w:rsidRPr="00CB2725" w:rsidRDefault="00F355CB" w:rsidP="00F355CB">
      <w:pPr>
        <w:ind w:left="720"/>
        <w:contextualSpacing/>
        <w:rPr>
          <w:rFonts w:eastAsia="Segoe UI Symbol" w:cstheme="minorHAnsi"/>
          <w:sz w:val="24"/>
          <w:szCs w:val="24"/>
          <w:lang w:val="fr-CA" w:eastAsia="ja-JP"/>
        </w:rPr>
      </w:pPr>
    </w:p>
    <w:p w14:paraId="7A45E35D" w14:textId="5CA32712" w:rsidR="00E85D12" w:rsidRDefault="00CB2725">
      <w:pPr>
        <w:numPr>
          <w:ilvl w:val="0"/>
          <w:numId w:val="2"/>
        </w:numPr>
        <w:contextualSpacing/>
        <w:rPr>
          <w:rFonts w:eastAsia="Segoe UI Symbol" w:cstheme="minorHAnsi"/>
          <w:b/>
          <w:bCs/>
          <w:sz w:val="24"/>
          <w:szCs w:val="24"/>
          <w:lang w:val="fr-FR" w:eastAsia="ja-JP"/>
        </w:rPr>
      </w:pPr>
      <w:r>
        <w:rPr>
          <w:rFonts w:eastAsia="MS Mincho" w:cstheme="minorHAnsi"/>
          <w:b/>
          <w:sz w:val="24"/>
          <w:szCs w:val="24"/>
          <w:lang w:val="en"/>
        </w:rPr>
        <w:t>A</w:t>
      </w:r>
      <w:r w:rsidRPr="00F355CB">
        <w:rPr>
          <w:rFonts w:eastAsia="MS Mincho" w:cstheme="minorHAnsi"/>
          <w:b/>
          <w:sz w:val="24"/>
          <w:szCs w:val="24"/>
          <w:lang w:val="en"/>
        </w:rPr>
        <w:t>ppel à l'ordre</w:t>
      </w:r>
    </w:p>
    <w:p w14:paraId="6630541B" w14:textId="77777777" w:rsidR="00E85D12" w:rsidRDefault="00000000">
      <w:pPr>
        <w:ind w:left="720"/>
        <w:contextualSpacing/>
        <w:rPr>
          <w:rFonts w:eastAsia="Segoe UI Symbol" w:cstheme="minorHAnsi"/>
          <w:sz w:val="24"/>
          <w:szCs w:val="24"/>
          <w:lang w:val="fr-FR" w:eastAsia="ja-JP"/>
        </w:rPr>
      </w:pPr>
      <w:r w:rsidRPr="004A6A77">
        <w:rPr>
          <w:rFonts w:eastAsia="MS Mincho" w:cstheme="minorHAnsi"/>
          <w:sz w:val="24"/>
          <w:szCs w:val="24"/>
          <w:lang w:val="fr-CA"/>
        </w:rPr>
        <w:t>Liste des directeurs présents :</w:t>
      </w:r>
    </w:p>
    <w:p w14:paraId="67176A3F" w14:textId="77777777" w:rsidR="00E85D12" w:rsidRPr="004A6A77" w:rsidRDefault="00000000">
      <w:pPr>
        <w:ind w:left="720"/>
        <w:contextualSpacing/>
        <w:rPr>
          <w:rFonts w:eastAsia="MS Mincho" w:cstheme="minorHAnsi"/>
          <w:sz w:val="24"/>
          <w:szCs w:val="24"/>
          <w:lang w:val="fr-CA"/>
        </w:rPr>
      </w:pPr>
      <w:r w:rsidRPr="004A6A77">
        <w:rPr>
          <w:rFonts w:eastAsia="MS Mincho" w:cstheme="minorHAnsi"/>
          <w:sz w:val="24"/>
          <w:szCs w:val="24"/>
          <w:lang w:val="fr-CA"/>
        </w:rPr>
        <w:t>Jacques Letendre, Président</w:t>
      </w:r>
    </w:p>
    <w:p w14:paraId="0853D5F2" w14:textId="77777777" w:rsidR="00E85D12" w:rsidRPr="004A6A77" w:rsidRDefault="00000000">
      <w:pPr>
        <w:ind w:left="720"/>
        <w:contextualSpacing/>
        <w:rPr>
          <w:rFonts w:eastAsia="MS Mincho" w:cstheme="minorHAnsi"/>
          <w:sz w:val="24"/>
          <w:szCs w:val="24"/>
          <w:lang w:val="fr-CA"/>
        </w:rPr>
      </w:pPr>
      <w:r w:rsidRPr="004A6A77">
        <w:rPr>
          <w:rFonts w:eastAsia="MS Mincho" w:cstheme="minorHAnsi"/>
          <w:sz w:val="24"/>
          <w:szCs w:val="24"/>
          <w:lang w:val="fr-CA"/>
        </w:rPr>
        <w:t xml:space="preserve">Patrick Van Winden, vice-président </w:t>
      </w:r>
    </w:p>
    <w:p w14:paraId="13435D57" w14:textId="77777777" w:rsidR="00E85D12" w:rsidRPr="004A6A77"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Richard St-Onge, Trésorier</w:t>
      </w:r>
    </w:p>
    <w:p w14:paraId="1A607D78" w14:textId="77777777" w:rsidR="00E85D12" w:rsidRPr="004A6A77"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Michel Toupin, Secrétaire</w:t>
      </w:r>
    </w:p>
    <w:p w14:paraId="02BA142D" w14:textId="77777777" w:rsidR="00E85D12" w:rsidRPr="004A6A77"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Réjean Roy, Directeur</w:t>
      </w:r>
    </w:p>
    <w:p w14:paraId="37A4C2F0" w14:textId="77777777" w:rsidR="00E85D12" w:rsidRPr="004A6A77" w:rsidRDefault="00000000">
      <w:pPr>
        <w:ind w:left="720"/>
        <w:contextualSpacing/>
        <w:rPr>
          <w:rFonts w:eastAsia="Segoe UI Symbol" w:cstheme="minorHAnsi"/>
          <w:sz w:val="24"/>
          <w:szCs w:val="24"/>
          <w:lang w:val="fr-CA" w:eastAsia="ja-JP"/>
        </w:rPr>
      </w:pPr>
      <w:r w:rsidRPr="004A6A77">
        <w:rPr>
          <w:rFonts w:eastAsia="MS Mincho" w:cstheme="minorHAnsi"/>
          <w:sz w:val="24"/>
          <w:szCs w:val="24"/>
          <w:lang w:val="fr-CA"/>
        </w:rPr>
        <w:t>Robert Kroll, Directeur</w:t>
      </w:r>
    </w:p>
    <w:p w14:paraId="46D73AB2" w14:textId="77777777" w:rsidR="00E85D12" w:rsidRPr="004A6A77" w:rsidRDefault="00000000">
      <w:pPr>
        <w:ind w:left="720"/>
        <w:contextualSpacing/>
        <w:rPr>
          <w:rFonts w:eastAsia="MS Mincho" w:cstheme="minorHAnsi"/>
          <w:sz w:val="24"/>
          <w:szCs w:val="24"/>
          <w:lang w:val="fr-CA"/>
        </w:rPr>
      </w:pPr>
      <w:r w:rsidRPr="004A6A77">
        <w:rPr>
          <w:rFonts w:eastAsia="MS Mincho" w:cstheme="minorHAnsi"/>
          <w:sz w:val="24"/>
          <w:szCs w:val="24"/>
          <w:lang w:val="fr-CA"/>
        </w:rPr>
        <w:t>Henri Tourangeau, Directeur</w:t>
      </w:r>
    </w:p>
    <w:p w14:paraId="49F39069" w14:textId="77777777" w:rsidR="00F355CB" w:rsidRPr="004A6A77" w:rsidRDefault="00F355CB" w:rsidP="00F355CB">
      <w:pPr>
        <w:ind w:left="720"/>
        <w:contextualSpacing/>
        <w:rPr>
          <w:rFonts w:eastAsia="Segoe UI Symbol" w:cstheme="minorHAnsi"/>
          <w:sz w:val="24"/>
          <w:szCs w:val="24"/>
          <w:lang w:val="fr-CA" w:eastAsia="ja-JP"/>
        </w:rPr>
      </w:pPr>
    </w:p>
    <w:p w14:paraId="1FF7EC81" w14:textId="77777777" w:rsidR="00E85D12" w:rsidRPr="00CB2725" w:rsidRDefault="00000000">
      <w:pPr>
        <w:ind w:left="720"/>
        <w:contextualSpacing/>
        <w:rPr>
          <w:rFonts w:eastAsia="Segoe UI Symbol" w:cstheme="minorHAnsi"/>
          <w:sz w:val="24"/>
          <w:szCs w:val="24"/>
          <w:lang w:val="fr-CA" w:eastAsia="ja-JP"/>
        </w:rPr>
      </w:pPr>
      <w:r w:rsidRPr="00CB2725">
        <w:rPr>
          <w:rFonts w:eastAsia="Segoe UI Symbol" w:cstheme="minorHAnsi"/>
          <w:sz w:val="24"/>
          <w:szCs w:val="24"/>
          <w:lang w:val="fr-CA" w:eastAsia="ja-JP"/>
        </w:rPr>
        <w:t>Le quorum est atteint puisque tous les directeurs sont présents.</w:t>
      </w:r>
    </w:p>
    <w:p w14:paraId="0538DAF9" w14:textId="77777777" w:rsidR="00F355CB" w:rsidRPr="00CB2725" w:rsidRDefault="00F355CB" w:rsidP="00F355CB">
      <w:pPr>
        <w:ind w:left="720"/>
        <w:contextualSpacing/>
        <w:rPr>
          <w:rFonts w:eastAsia="Segoe UI Symbol" w:cstheme="minorHAnsi"/>
          <w:sz w:val="24"/>
          <w:szCs w:val="24"/>
          <w:lang w:val="fr-CA" w:eastAsia="ja-JP"/>
        </w:rPr>
      </w:pPr>
      <w:r w:rsidRPr="00CB2725">
        <w:rPr>
          <w:rFonts w:eastAsia="Segoe UI Symbol" w:cstheme="minorHAnsi"/>
          <w:sz w:val="24"/>
          <w:szCs w:val="24"/>
          <w:lang w:val="fr-CA" w:eastAsia="ja-JP"/>
        </w:rPr>
        <w:t xml:space="preserve"> </w:t>
      </w:r>
    </w:p>
    <w:p w14:paraId="71352838" w14:textId="77777777" w:rsidR="00E85D12" w:rsidRDefault="00000000">
      <w:pPr>
        <w:numPr>
          <w:ilvl w:val="0"/>
          <w:numId w:val="2"/>
        </w:numPr>
        <w:contextualSpacing/>
        <w:rPr>
          <w:rFonts w:eastAsia="Segoe UI Symbol" w:cstheme="minorHAnsi"/>
          <w:b/>
          <w:bCs/>
          <w:sz w:val="24"/>
          <w:szCs w:val="24"/>
          <w:lang w:val="fr-CA" w:eastAsia="ja-JP"/>
        </w:rPr>
      </w:pPr>
      <w:r w:rsidRPr="00F355CB">
        <w:rPr>
          <w:rFonts w:eastAsia="Segoe UI Symbol" w:cstheme="minorHAnsi"/>
          <w:b/>
          <w:bCs/>
          <w:sz w:val="24"/>
          <w:szCs w:val="24"/>
          <w:lang w:val="fr-CA" w:eastAsia="ja-JP"/>
        </w:rPr>
        <w:t>APPROBATION DU PROCES-VERBAL :</w:t>
      </w:r>
    </w:p>
    <w:p w14:paraId="1F54DB2A" w14:textId="77777777" w:rsidR="00E85D12" w:rsidRDefault="00000000">
      <w:pPr>
        <w:numPr>
          <w:ilvl w:val="1"/>
          <w:numId w:val="2"/>
        </w:numPr>
        <w:contextualSpacing/>
        <w:rPr>
          <w:rFonts w:eastAsia="Segoe UI Symbol" w:cstheme="minorHAnsi"/>
          <w:b/>
          <w:bCs/>
          <w:sz w:val="24"/>
          <w:szCs w:val="24"/>
          <w:lang w:eastAsia="ja-JP"/>
        </w:rPr>
      </w:pPr>
      <w:r w:rsidRPr="00F355CB">
        <w:rPr>
          <w:rFonts w:eastAsia="Segoe UI Symbol" w:cstheme="minorHAnsi"/>
          <w:b/>
          <w:bCs/>
          <w:sz w:val="24"/>
          <w:szCs w:val="24"/>
          <w:lang w:eastAsia="ja-JP"/>
        </w:rPr>
        <w:t xml:space="preserve">RÉUNION DU </w:t>
      </w:r>
      <w:r>
        <w:rPr>
          <w:rFonts w:eastAsia="Segoe UI Symbol" w:cstheme="minorHAnsi"/>
          <w:b/>
          <w:bCs/>
          <w:sz w:val="24"/>
          <w:szCs w:val="24"/>
          <w:lang w:eastAsia="ja-JP"/>
        </w:rPr>
        <w:t xml:space="preserve">6 DÉCEMBRE </w:t>
      </w:r>
      <w:r w:rsidRPr="00F355CB">
        <w:rPr>
          <w:rFonts w:eastAsia="Segoe UI Symbol" w:cstheme="minorHAnsi"/>
          <w:b/>
          <w:bCs/>
          <w:sz w:val="24"/>
          <w:szCs w:val="24"/>
          <w:lang w:eastAsia="ja-JP"/>
        </w:rPr>
        <w:t xml:space="preserve">2023 </w:t>
      </w:r>
    </w:p>
    <w:p w14:paraId="1568A69D" w14:textId="77777777" w:rsidR="00E85D12" w:rsidRDefault="00000000">
      <w:pPr>
        <w:ind w:left="792"/>
        <w:contextualSpacing/>
        <w:rPr>
          <w:rFonts w:eastAsia="Segoe UI Symbol" w:cstheme="minorHAnsi"/>
          <w:b/>
          <w:bCs/>
          <w:sz w:val="24"/>
          <w:szCs w:val="24"/>
          <w:lang w:eastAsia="ja-JP"/>
        </w:rPr>
      </w:pPr>
      <w:bookmarkStart w:id="1" w:name="_Hlk153202359"/>
      <w:r w:rsidRPr="00CB2725">
        <w:rPr>
          <w:rFonts w:eastAsia="Segoe UI Symbol" w:cstheme="minorHAnsi"/>
          <w:sz w:val="24"/>
          <w:szCs w:val="24"/>
          <w:lang w:val="fr-CA" w:eastAsia="ja-JP"/>
        </w:rPr>
        <w:t xml:space="preserve">L'approbation du procès-verbal du 5 avril 2023, tel que présenté, est proposée par Henri Tourangeau et appuyée par Patrick Van Winden. </w:t>
      </w:r>
      <w:r w:rsidRPr="00F355CB">
        <w:rPr>
          <w:rFonts w:eastAsia="Segoe UI Symbol" w:cstheme="minorHAnsi"/>
          <w:b/>
          <w:bCs/>
          <w:sz w:val="24"/>
          <w:szCs w:val="24"/>
          <w:lang w:eastAsia="ja-JP"/>
        </w:rPr>
        <w:t>TOUT LE MONDE EST D'ACCORD. ADOPTÉ À L'UNANIMITÉ.</w:t>
      </w:r>
    </w:p>
    <w:p w14:paraId="6ACC8C08" w14:textId="77777777" w:rsidR="00F355CB" w:rsidRDefault="00F355CB" w:rsidP="00F355CB">
      <w:pPr>
        <w:contextualSpacing/>
        <w:rPr>
          <w:rFonts w:eastAsia="Segoe UI Symbol" w:cstheme="minorHAnsi"/>
          <w:b/>
          <w:bCs/>
          <w:sz w:val="24"/>
          <w:szCs w:val="24"/>
          <w:lang w:eastAsia="ja-JP"/>
        </w:rPr>
      </w:pPr>
    </w:p>
    <w:p w14:paraId="4424F52F" w14:textId="77777777" w:rsidR="00E85D12" w:rsidRDefault="00000000">
      <w:pPr>
        <w:numPr>
          <w:ilvl w:val="0"/>
          <w:numId w:val="2"/>
        </w:numPr>
        <w:contextualSpacing/>
        <w:rPr>
          <w:rFonts w:eastAsia="Segoe UI Symbol" w:cstheme="minorHAnsi"/>
          <w:b/>
          <w:bCs/>
          <w:sz w:val="24"/>
          <w:szCs w:val="24"/>
          <w:lang w:eastAsia="ja-JP"/>
        </w:rPr>
      </w:pPr>
      <w:r w:rsidRPr="00A43138">
        <w:rPr>
          <w:rFonts w:eastAsia="Segoe UI Symbol" w:cstheme="minorHAnsi"/>
          <w:b/>
          <w:bCs/>
          <w:sz w:val="24"/>
          <w:szCs w:val="24"/>
          <w:lang w:val="fr-CA" w:eastAsia="ja-JP"/>
        </w:rPr>
        <w:t>CORRESPONDANCE</w:t>
      </w:r>
    </w:p>
    <w:p w14:paraId="58DEE3AA" w14:textId="77777777" w:rsidR="00E85D12" w:rsidRDefault="00000000">
      <w:pPr>
        <w:ind w:left="720"/>
        <w:contextualSpacing/>
        <w:rPr>
          <w:rFonts w:eastAsia="Segoe UI Symbol" w:cstheme="minorHAnsi"/>
          <w:sz w:val="24"/>
          <w:szCs w:val="24"/>
          <w:lang w:eastAsia="ja-JP"/>
        </w:rPr>
      </w:pPr>
      <w:r>
        <w:rPr>
          <w:rFonts w:eastAsia="Segoe UI Symbol" w:cstheme="minorHAnsi"/>
          <w:sz w:val="24"/>
          <w:szCs w:val="24"/>
          <w:lang w:eastAsia="ja-JP"/>
        </w:rPr>
        <w:t>Pas de nouvelle correspondance.</w:t>
      </w:r>
    </w:p>
    <w:p w14:paraId="79D0D78E" w14:textId="77777777" w:rsidR="00A43138" w:rsidRPr="00A43138" w:rsidRDefault="00A43138" w:rsidP="00A43138">
      <w:pPr>
        <w:ind w:left="720"/>
        <w:contextualSpacing/>
        <w:rPr>
          <w:rFonts w:eastAsia="Segoe UI Symbol" w:cstheme="minorHAnsi"/>
          <w:sz w:val="24"/>
          <w:szCs w:val="24"/>
          <w:lang w:eastAsia="ja-JP"/>
        </w:rPr>
      </w:pPr>
    </w:p>
    <w:p w14:paraId="5BEA6AE1" w14:textId="06B3D572" w:rsidR="00E85D12" w:rsidRPr="00CB2725" w:rsidRDefault="002901F5">
      <w:pPr>
        <w:numPr>
          <w:ilvl w:val="0"/>
          <w:numId w:val="2"/>
        </w:numPr>
        <w:contextualSpacing/>
        <w:rPr>
          <w:rFonts w:eastAsia="Segoe UI Symbol" w:cstheme="minorHAnsi"/>
          <w:b/>
          <w:bCs/>
          <w:sz w:val="24"/>
          <w:szCs w:val="24"/>
          <w:lang w:val="fr-CA" w:eastAsia="ja-JP"/>
        </w:rPr>
      </w:pPr>
      <w:r w:rsidRPr="00A43138">
        <w:rPr>
          <w:rFonts w:eastAsia="Segoe UI Symbol" w:cstheme="minorHAnsi"/>
          <w:b/>
          <w:bCs/>
          <w:sz w:val="24"/>
          <w:szCs w:val="24"/>
          <w:lang w:val="fr-CA" w:eastAsia="ja-JP"/>
        </w:rPr>
        <w:t xml:space="preserve">RAPORTS DES DIRECTEURS </w:t>
      </w:r>
    </w:p>
    <w:p w14:paraId="4B132329" w14:textId="77777777" w:rsidR="00E85D12" w:rsidRPr="00CB2725" w:rsidRDefault="00000000">
      <w:pPr>
        <w:ind w:firstLine="720"/>
        <w:contextualSpacing/>
        <w:rPr>
          <w:rFonts w:eastAsia="Segoe UI Symbol" w:cstheme="minorHAnsi"/>
          <w:sz w:val="24"/>
          <w:szCs w:val="24"/>
          <w:lang w:val="fr-CA" w:eastAsia="ja-JP"/>
        </w:rPr>
      </w:pPr>
      <w:r w:rsidRPr="00CB2725">
        <w:rPr>
          <w:rFonts w:eastAsia="Segoe UI Symbol" w:cstheme="minorHAnsi"/>
          <w:b/>
          <w:bCs/>
          <w:sz w:val="24"/>
          <w:szCs w:val="24"/>
          <w:lang w:val="fr-CA" w:eastAsia="ja-JP"/>
        </w:rPr>
        <w:t xml:space="preserve">Henri Tourangeau : </w:t>
      </w:r>
      <w:r w:rsidRPr="00CB2725">
        <w:rPr>
          <w:rFonts w:eastAsia="Segoe UI Symbol" w:cstheme="minorHAnsi"/>
          <w:sz w:val="24"/>
          <w:szCs w:val="24"/>
          <w:lang w:val="fr-CA" w:eastAsia="ja-JP"/>
        </w:rPr>
        <w:t>Rien de nouveau à signaler depuis la dernière réunion.</w:t>
      </w:r>
    </w:p>
    <w:p w14:paraId="3838CB8A" w14:textId="77777777" w:rsidR="00A43138" w:rsidRPr="00CB2725" w:rsidRDefault="00A43138" w:rsidP="00A43138">
      <w:pPr>
        <w:ind w:firstLine="360"/>
        <w:contextualSpacing/>
        <w:rPr>
          <w:rFonts w:eastAsia="Segoe UI Symbol" w:cstheme="minorHAnsi"/>
          <w:sz w:val="24"/>
          <w:szCs w:val="24"/>
          <w:lang w:val="fr-CA" w:eastAsia="ja-JP"/>
        </w:rPr>
      </w:pPr>
    </w:p>
    <w:p w14:paraId="75E53955" w14:textId="510F52F0" w:rsidR="00E85D12" w:rsidRPr="00CB2725" w:rsidRDefault="00000000">
      <w:pPr>
        <w:ind w:left="720"/>
        <w:contextualSpacing/>
        <w:rPr>
          <w:rFonts w:eastAsia="Segoe UI Symbol" w:cstheme="minorHAnsi"/>
          <w:sz w:val="24"/>
          <w:szCs w:val="24"/>
          <w:lang w:val="fr-CA" w:eastAsia="ja-JP"/>
        </w:rPr>
      </w:pPr>
      <w:r w:rsidRPr="00CB2725">
        <w:rPr>
          <w:rFonts w:eastAsia="Segoe UI Symbol" w:cstheme="minorHAnsi"/>
          <w:b/>
          <w:bCs/>
          <w:sz w:val="24"/>
          <w:szCs w:val="24"/>
          <w:lang w:val="fr-CA" w:eastAsia="ja-JP"/>
        </w:rPr>
        <w:t xml:space="preserve">Michel Toupin </w:t>
      </w:r>
      <w:r w:rsidRPr="00CB2725">
        <w:rPr>
          <w:rFonts w:eastAsia="Segoe UI Symbol" w:cstheme="minorHAnsi"/>
          <w:sz w:val="24"/>
          <w:szCs w:val="24"/>
          <w:lang w:val="fr-CA" w:eastAsia="ja-JP"/>
        </w:rPr>
        <w:t xml:space="preserve">: </w:t>
      </w:r>
      <w:r w:rsidR="00C922B5">
        <w:rPr>
          <w:rFonts w:eastAsia="Segoe UI Symbol" w:cstheme="minorHAnsi"/>
          <w:sz w:val="24"/>
          <w:szCs w:val="24"/>
          <w:lang w:val="fr-CA" w:eastAsia="ja-JP"/>
        </w:rPr>
        <w:t>Nous informe qu’il a un engagement et qu’il devra quitter la réunion vers les 11h00, à moins qu’elle ne se termine avant.</w:t>
      </w:r>
    </w:p>
    <w:p w14:paraId="75D567AA" w14:textId="77777777" w:rsidR="00A43138" w:rsidRPr="00CB2725" w:rsidRDefault="00A43138" w:rsidP="00A43138">
      <w:pPr>
        <w:ind w:left="720"/>
        <w:contextualSpacing/>
        <w:rPr>
          <w:rFonts w:eastAsia="Segoe UI Symbol" w:cstheme="minorHAnsi"/>
          <w:sz w:val="24"/>
          <w:szCs w:val="24"/>
          <w:lang w:val="fr-CA" w:eastAsia="ja-JP"/>
        </w:rPr>
      </w:pPr>
    </w:p>
    <w:p w14:paraId="16F6D348" w14:textId="77777777" w:rsidR="00E85D12" w:rsidRPr="00CB2725" w:rsidRDefault="00000000">
      <w:pPr>
        <w:ind w:left="720"/>
        <w:contextualSpacing/>
        <w:rPr>
          <w:rFonts w:eastAsia="Segoe UI Symbol" w:cstheme="minorHAnsi"/>
          <w:sz w:val="24"/>
          <w:szCs w:val="24"/>
          <w:lang w:val="fr-CA" w:eastAsia="ja-JP"/>
        </w:rPr>
      </w:pPr>
      <w:r w:rsidRPr="00CB2725">
        <w:rPr>
          <w:rFonts w:eastAsia="Segoe UI Symbol" w:cstheme="minorHAnsi"/>
          <w:b/>
          <w:bCs/>
          <w:sz w:val="24"/>
          <w:szCs w:val="24"/>
          <w:lang w:val="fr-CA" w:eastAsia="ja-JP"/>
        </w:rPr>
        <w:t xml:space="preserve">Robert Kroll </w:t>
      </w:r>
      <w:r w:rsidRPr="00CB2725">
        <w:rPr>
          <w:rFonts w:eastAsia="Segoe UI Symbol" w:cstheme="minorHAnsi"/>
          <w:sz w:val="24"/>
          <w:szCs w:val="24"/>
          <w:lang w:val="fr-CA" w:eastAsia="ja-JP"/>
        </w:rPr>
        <w:t>: Robert demande que les personnes qui se garent dans la rue soient vigilantes afin de ne pas créer un problème de sécurité qui empêcherait les premiers intervenants de répondre aux appels d'</w:t>
      </w:r>
      <w:r w:rsidR="00273AC6" w:rsidRPr="00CB2725">
        <w:rPr>
          <w:rFonts w:eastAsia="Segoe UI Symbol" w:cstheme="minorHAnsi"/>
          <w:sz w:val="24"/>
          <w:szCs w:val="24"/>
          <w:lang w:val="fr-CA" w:eastAsia="ja-JP"/>
        </w:rPr>
        <w:t>urgence.</w:t>
      </w:r>
    </w:p>
    <w:p w14:paraId="161421A3" w14:textId="77777777" w:rsidR="00A43138" w:rsidRPr="00CB2725" w:rsidRDefault="00A43138" w:rsidP="00A43138">
      <w:pPr>
        <w:ind w:left="720"/>
        <w:contextualSpacing/>
        <w:rPr>
          <w:rFonts w:eastAsia="Segoe UI Symbol" w:cstheme="minorHAnsi"/>
          <w:sz w:val="24"/>
          <w:szCs w:val="24"/>
          <w:lang w:val="fr-CA" w:eastAsia="ja-JP"/>
        </w:rPr>
      </w:pPr>
    </w:p>
    <w:p w14:paraId="1D5B31B3" w14:textId="3DC390D0" w:rsidR="00E85D12" w:rsidRPr="00CB2725" w:rsidRDefault="00000000">
      <w:pPr>
        <w:ind w:left="720"/>
        <w:contextualSpacing/>
        <w:rPr>
          <w:rFonts w:eastAsia="Segoe UI Symbol" w:cstheme="minorHAnsi"/>
          <w:sz w:val="24"/>
          <w:szCs w:val="24"/>
          <w:lang w:val="fr-CA" w:eastAsia="ja-JP"/>
        </w:rPr>
      </w:pPr>
      <w:r w:rsidRPr="00CB2725">
        <w:rPr>
          <w:rFonts w:eastAsia="Segoe UI Symbol" w:cstheme="minorHAnsi"/>
          <w:b/>
          <w:bCs/>
          <w:sz w:val="24"/>
          <w:szCs w:val="24"/>
          <w:lang w:val="fr-CA" w:eastAsia="ja-JP"/>
        </w:rPr>
        <w:t xml:space="preserve">Patrick Van Winden : </w:t>
      </w:r>
      <w:r w:rsidRPr="00CB2725">
        <w:rPr>
          <w:rFonts w:eastAsia="Segoe UI Symbol" w:cstheme="minorHAnsi"/>
          <w:sz w:val="24"/>
          <w:szCs w:val="24"/>
          <w:lang w:val="fr-CA" w:eastAsia="ja-JP"/>
        </w:rPr>
        <w:t xml:space="preserve">Patrick </w:t>
      </w:r>
      <w:r w:rsidR="00193CFE" w:rsidRPr="00CB2725">
        <w:rPr>
          <w:rFonts w:eastAsia="Segoe UI Symbol" w:cstheme="minorHAnsi"/>
          <w:sz w:val="24"/>
          <w:szCs w:val="24"/>
          <w:lang w:val="fr-CA" w:eastAsia="ja-JP"/>
        </w:rPr>
        <w:t xml:space="preserve">rappelle que les véhicules garés à la </w:t>
      </w:r>
      <w:r w:rsidR="00273AC6" w:rsidRPr="00CB2725">
        <w:rPr>
          <w:rFonts w:eastAsia="Segoe UI Symbol" w:cstheme="minorHAnsi"/>
          <w:sz w:val="24"/>
          <w:szCs w:val="24"/>
          <w:lang w:val="fr-CA" w:eastAsia="ja-JP"/>
        </w:rPr>
        <w:t xml:space="preserve">laverie </w:t>
      </w:r>
      <w:r w:rsidR="00193CFE" w:rsidRPr="00CB2725">
        <w:rPr>
          <w:rFonts w:eastAsia="Segoe UI Symbol" w:cstheme="minorHAnsi"/>
          <w:sz w:val="24"/>
          <w:szCs w:val="24"/>
          <w:lang w:val="fr-CA" w:eastAsia="ja-JP"/>
        </w:rPr>
        <w:t xml:space="preserve">doivent </w:t>
      </w:r>
      <w:r w:rsidR="004A6A77">
        <w:rPr>
          <w:rFonts w:eastAsia="Segoe UI Symbol" w:cstheme="minorHAnsi"/>
          <w:sz w:val="24"/>
          <w:szCs w:val="24"/>
          <w:lang w:val="fr-CA" w:eastAsia="ja-JP"/>
        </w:rPr>
        <w:t xml:space="preserve">indiquer </w:t>
      </w:r>
      <w:r w:rsidR="00193CFE" w:rsidRPr="00CB2725">
        <w:rPr>
          <w:rFonts w:eastAsia="Segoe UI Symbol" w:cstheme="minorHAnsi"/>
          <w:sz w:val="24"/>
          <w:szCs w:val="24"/>
          <w:lang w:val="fr-CA" w:eastAsia="ja-JP"/>
        </w:rPr>
        <w:t xml:space="preserve">le numéro de l'unité dans laquelle ils séjournent. </w:t>
      </w:r>
    </w:p>
    <w:p w14:paraId="4E8E5E71" w14:textId="77777777" w:rsidR="00A43138" w:rsidRPr="00CB2725" w:rsidRDefault="00A43138" w:rsidP="00A43138">
      <w:pPr>
        <w:ind w:left="720"/>
        <w:contextualSpacing/>
        <w:rPr>
          <w:rFonts w:eastAsia="Segoe UI Symbol" w:cstheme="minorHAnsi"/>
          <w:sz w:val="24"/>
          <w:szCs w:val="24"/>
          <w:lang w:val="fr-CA" w:eastAsia="ja-JP"/>
        </w:rPr>
      </w:pPr>
    </w:p>
    <w:p w14:paraId="46C9FAA7" w14:textId="77777777" w:rsidR="00E85D12" w:rsidRPr="00CB2725" w:rsidRDefault="00000000">
      <w:pPr>
        <w:ind w:left="720"/>
        <w:contextualSpacing/>
        <w:rPr>
          <w:rFonts w:eastAsia="Segoe UI Symbol" w:cstheme="minorHAnsi"/>
          <w:sz w:val="24"/>
          <w:szCs w:val="24"/>
          <w:lang w:val="fr-CA" w:eastAsia="ja-JP"/>
        </w:rPr>
      </w:pPr>
      <w:r w:rsidRPr="00CB2725">
        <w:rPr>
          <w:rFonts w:eastAsia="Segoe UI Symbol" w:cstheme="minorHAnsi"/>
          <w:b/>
          <w:bCs/>
          <w:sz w:val="24"/>
          <w:szCs w:val="24"/>
          <w:lang w:val="fr-CA" w:eastAsia="ja-JP"/>
        </w:rPr>
        <w:t xml:space="preserve">Réjean Roy </w:t>
      </w:r>
      <w:r w:rsidRPr="00CB2725">
        <w:rPr>
          <w:rFonts w:eastAsia="Segoe UI Symbol" w:cstheme="minorHAnsi"/>
          <w:sz w:val="24"/>
          <w:szCs w:val="24"/>
          <w:lang w:val="fr-CA" w:eastAsia="ja-JP"/>
        </w:rPr>
        <w:t xml:space="preserve">: </w:t>
      </w:r>
      <w:r w:rsidR="00193CFE" w:rsidRPr="00CB2725">
        <w:rPr>
          <w:rFonts w:eastAsia="Segoe UI Symbol" w:cstheme="minorHAnsi"/>
          <w:sz w:val="24"/>
          <w:szCs w:val="24"/>
          <w:lang w:val="fr-CA" w:eastAsia="ja-JP"/>
        </w:rPr>
        <w:t>Rien de nouveau à signaler depuis la dernière réunion.</w:t>
      </w:r>
    </w:p>
    <w:p w14:paraId="4DA1BE32" w14:textId="77777777" w:rsidR="00A43138" w:rsidRPr="00CB2725" w:rsidRDefault="00A43138" w:rsidP="00A43138">
      <w:pPr>
        <w:ind w:left="720"/>
        <w:contextualSpacing/>
        <w:rPr>
          <w:rFonts w:eastAsia="Segoe UI Symbol" w:cstheme="minorHAnsi"/>
          <w:sz w:val="24"/>
          <w:szCs w:val="24"/>
          <w:lang w:val="fr-CA" w:eastAsia="ja-JP"/>
        </w:rPr>
      </w:pPr>
    </w:p>
    <w:p w14:paraId="510A62B9" w14:textId="77777777" w:rsidR="00E85D12" w:rsidRPr="00CB2725" w:rsidRDefault="00000000">
      <w:pPr>
        <w:ind w:left="720"/>
        <w:contextualSpacing/>
        <w:rPr>
          <w:rFonts w:eastAsia="Segoe UI Symbol" w:cstheme="minorHAnsi"/>
          <w:sz w:val="24"/>
          <w:szCs w:val="24"/>
          <w:lang w:val="fr-CA" w:eastAsia="ja-JP"/>
        </w:rPr>
      </w:pPr>
      <w:r w:rsidRPr="00CB2725">
        <w:rPr>
          <w:rFonts w:eastAsia="Segoe UI Symbol" w:cstheme="minorHAnsi"/>
          <w:b/>
          <w:bCs/>
          <w:sz w:val="24"/>
          <w:szCs w:val="24"/>
          <w:lang w:val="fr-CA" w:eastAsia="ja-JP"/>
        </w:rPr>
        <w:t xml:space="preserve">Richard St-Onge </w:t>
      </w:r>
      <w:r w:rsidRPr="00CB2725">
        <w:rPr>
          <w:rFonts w:eastAsia="Segoe UI Symbol" w:cstheme="minorHAnsi"/>
          <w:sz w:val="24"/>
          <w:szCs w:val="24"/>
          <w:lang w:val="fr-CA" w:eastAsia="ja-JP"/>
        </w:rPr>
        <w:t>: En tant que trésorier, Richard rapporte que nos finances sont solides et que nos comptes sont positifs à 694,</w:t>
      </w:r>
      <w:r w:rsidR="00193CFE" w:rsidRPr="00CB2725">
        <w:rPr>
          <w:rFonts w:eastAsia="Segoe UI Symbol" w:cstheme="minorHAnsi"/>
          <w:sz w:val="24"/>
          <w:szCs w:val="24"/>
          <w:lang w:val="fr-CA" w:eastAsia="ja-JP"/>
        </w:rPr>
        <w:t xml:space="preserve">00$, moins quelques 65,000$. pour couvrir le coût des taxes pour les locataires de terrains. </w:t>
      </w:r>
    </w:p>
    <w:p w14:paraId="167A35E4" w14:textId="77777777" w:rsidR="00A43138" w:rsidRPr="00CB2725" w:rsidRDefault="00A43138" w:rsidP="00A43138">
      <w:pPr>
        <w:ind w:left="720"/>
        <w:contextualSpacing/>
        <w:rPr>
          <w:rFonts w:eastAsia="Segoe UI Symbol" w:cstheme="minorHAnsi"/>
          <w:sz w:val="24"/>
          <w:szCs w:val="24"/>
          <w:lang w:val="fr-CA" w:eastAsia="ja-JP"/>
        </w:rPr>
      </w:pPr>
    </w:p>
    <w:p w14:paraId="697227C5" w14:textId="69C440F9" w:rsidR="00E85D12" w:rsidRDefault="00000000">
      <w:pPr>
        <w:ind w:left="720"/>
        <w:contextualSpacing/>
        <w:rPr>
          <w:rFonts w:eastAsia="Segoe UI Symbol" w:cstheme="minorHAnsi"/>
          <w:sz w:val="24"/>
          <w:szCs w:val="24"/>
          <w:lang w:eastAsia="ja-JP"/>
        </w:rPr>
      </w:pPr>
      <w:r w:rsidRPr="00CB2725">
        <w:rPr>
          <w:rFonts w:eastAsia="Segoe UI Symbol" w:cstheme="minorHAnsi"/>
          <w:b/>
          <w:bCs/>
          <w:sz w:val="24"/>
          <w:szCs w:val="24"/>
          <w:lang w:val="fr-CA" w:eastAsia="ja-JP"/>
        </w:rPr>
        <w:t xml:space="preserve">Jacques Letendre </w:t>
      </w:r>
      <w:r w:rsidRPr="00CB2725">
        <w:rPr>
          <w:rFonts w:eastAsia="Segoe UI Symbol" w:cstheme="minorHAnsi"/>
          <w:sz w:val="24"/>
          <w:szCs w:val="24"/>
          <w:lang w:val="fr-CA" w:eastAsia="ja-JP"/>
        </w:rPr>
        <w:t xml:space="preserve">: Il a fait le suivi de l'une des priorités de cette année, à savoir l'application de nos règles et règlements. </w:t>
      </w:r>
      <w:r w:rsidR="00193CFE">
        <w:rPr>
          <w:rFonts w:eastAsia="Segoe UI Symbol" w:cstheme="minorHAnsi"/>
          <w:sz w:val="24"/>
          <w:szCs w:val="24"/>
          <w:lang w:eastAsia="ja-JP"/>
        </w:rPr>
        <w:t xml:space="preserve">Notamment </w:t>
      </w:r>
      <w:r>
        <w:rPr>
          <w:rFonts w:eastAsia="Segoe UI Symbol" w:cstheme="minorHAnsi"/>
          <w:sz w:val="24"/>
          <w:szCs w:val="24"/>
          <w:lang w:eastAsia="ja-JP"/>
        </w:rPr>
        <w:t>en ce qui concerne les animaux domestiques</w:t>
      </w:r>
      <w:r w:rsidR="00193CFE">
        <w:rPr>
          <w:rFonts w:eastAsia="Segoe UI Symbol" w:cstheme="minorHAnsi"/>
          <w:sz w:val="24"/>
          <w:szCs w:val="24"/>
          <w:lang w:eastAsia="ja-JP"/>
        </w:rPr>
        <w:t>.</w:t>
      </w:r>
    </w:p>
    <w:p w14:paraId="5B6C9665" w14:textId="77777777" w:rsidR="00A43138" w:rsidRPr="00A43138" w:rsidRDefault="00A43138" w:rsidP="00A43138">
      <w:pPr>
        <w:ind w:left="720"/>
        <w:contextualSpacing/>
        <w:rPr>
          <w:rFonts w:eastAsia="Segoe UI Symbol" w:cstheme="minorHAnsi"/>
          <w:sz w:val="24"/>
          <w:szCs w:val="24"/>
          <w:lang w:eastAsia="ja-JP"/>
        </w:rPr>
      </w:pPr>
      <w:r w:rsidRPr="00A43138">
        <w:rPr>
          <w:rFonts w:eastAsia="Segoe UI Symbol" w:cstheme="minorHAnsi"/>
          <w:sz w:val="24"/>
          <w:szCs w:val="24"/>
          <w:lang w:eastAsia="ja-JP"/>
        </w:rPr>
        <w:t xml:space="preserve"> </w:t>
      </w:r>
    </w:p>
    <w:p w14:paraId="6FD274C2" w14:textId="484CFCE2" w:rsidR="00E85D12" w:rsidRDefault="00000000">
      <w:pPr>
        <w:numPr>
          <w:ilvl w:val="0"/>
          <w:numId w:val="2"/>
        </w:numPr>
        <w:contextualSpacing/>
        <w:rPr>
          <w:rFonts w:eastAsia="Segoe UI Symbol" w:cstheme="minorHAnsi"/>
          <w:b/>
          <w:bCs/>
          <w:sz w:val="24"/>
          <w:szCs w:val="24"/>
          <w:lang w:eastAsia="ja-JP"/>
        </w:rPr>
      </w:pPr>
      <w:r w:rsidRPr="00A43138">
        <w:rPr>
          <w:rFonts w:eastAsia="Segoe UI Symbol" w:cstheme="minorHAnsi"/>
          <w:b/>
          <w:bCs/>
          <w:sz w:val="24"/>
          <w:szCs w:val="24"/>
          <w:lang w:eastAsia="ja-JP"/>
        </w:rPr>
        <w:t xml:space="preserve">AFFAIRES </w:t>
      </w:r>
      <w:r w:rsidR="00CB2725">
        <w:rPr>
          <w:rFonts w:eastAsia="Segoe UI Symbol" w:cstheme="minorHAnsi"/>
          <w:b/>
          <w:bCs/>
          <w:sz w:val="24"/>
          <w:szCs w:val="24"/>
          <w:lang w:eastAsia="ja-JP"/>
        </w:rPr>
        <w:t>COURANTES</w:t>
      </w:r>
    </w:p>
    <w:p w14:paraId="77D62F08" w14:textId="77777777" w:rsidR="00E85D12" w:rsidRDefault="00000000">
      <w:pPr>
        <w:numPr>
          <w:ilvl w:val="1"/>
          <w:numId w:val="2"/>
        </w:numPr>
        <w:contextualSpacing/>
        <w:rPr>
          <w:rFonts w:eastAsia="Segoe UI Symbol" w:cstheme="minorHAnsi"/>
          <w:b/>
          <w:bCs/>
          <w:sz w:val="24"/>
          <w:szCs w:val="24"/>
          <w:lang w:val="fr-CA" w:eastAsia="ja-JP"/>
        </w:rPr>
      </w:pPr>
      <w:r w:rsidRPr="00A43138">
        <w:rPr>
          <w:rFonts w:eastAsia="Segoe UI Symbol" w:cstheme="minorHAnsi"/>
          <w:b/>
          <w:bCs/>
          <w:sz w:val="24"/>
          <w:szCs w:val="24"/>
          <w:lang w:val="fr-CA" w:eastAsia="ja-JP"/>
        </w:rPr>
        <w:t>BUDGET 2024</w:t>
      </w:r>
    </w:p>
    <w:p w14:paraId="6ED75025" w14:textId="77777777" w:rsidR="00E85D12" w:rsidRPr="00CB2725" w:rsidRDefault="00000000">
      <w:pPr>
        <w:ind w:left="792"/>
        <w:contextualSpacing/>
        <w:rPr>
          <w:rFonts w:eastAsia="Segoe UI Symbol" w:cstheme="minorHAnsi"/>
          <w:sz w:val="24"/>
          <w:szCs w:val="24"/>
          <w:lang w:val="fr-CA" w:eastAsia="ja-JP"/>
        </w:rPr>
      </w:pPr>
      <w:r w:rsidRPr="00CB2725">
        <w:rPr>
          <w:rFonts w:eastAsia="Segoe UI Symbol" w:cstheme="minorHAnsi"/>
          <w:sz w:val="24"/>
          <w:szCs w:val="24"/>
          <w:lang w:val="fr-CA" w:eastAsia="ja-JP"/>
        </w:rPr>
        <w:t xml:space="preserve">Le trésorier indique qu'il travaille sur le budget pour 2024. A ce stade, il a consulté individuellement les autres directeurs pour recueillir leurs points de vue et leurs projections pour le prochain exercice. </w:t>
      </w:r>
    </w:p>
    <w:p w14:paraId="552AA097" w14:textId="77777777" w:rsidR="00193CFE" w:rsidRPr="00CB2725" w:rsidRDefault="00193CFE" w:rsidP="00193CFE">
      <w:pPr>
        <w:ind w:left="792"/>
        <w:contextualSpacing/>
        <w:rPr>
          <w:rFonts w:eastAsia="Segoe UI Symbol" w:cstheme="minorHAnsi"/>
          <w:sz w:val="24"/>
          <w:szCs w:val="24"/>
          <w:lang w:val="fr-CA" w:eastAsia="ja-JP"/>
        </w:rPr>
      </w:pPr>
    </w:p>
    <w:p w14:paraId="5F5F9227" w14:textId="77777777" w:rsidR="00E85D12" w:rsidRPr="00CB2725" w:rsidRDefault="00000000">
      <w:pPr>
        <w:ind w:left="792"/>
        <w:contextualSpacing/>
        <w:rPr>
          <w:rFonts w:eastAsia="Segoe UI Symbol" w:cstheme="minorHAnsi"/>
          <w:sz w:val="24"/>
          <w:szCs w:val="24"/>
          <w:lang w:val="fr-CA" w:eastAsia="ja-JP"/>
        </w:rPr>
      </w:pPr>
      <w:r w:rsidRPr="00CB2725">
        <w:rPr>
          <w:rFonts w:eastAsia="Segoe UI Symbol" w:cstheme="minorHAnsi"/>
          <w:sz w:val="24"/>
          <w:szCs w:val="24"/>
          <w:lang w:val="fr-CA" w:eastAsia="ja-JP"/>
        </w:rPr>
        <w:t xml:space="preserve">Étant donné que le coût des services augmente dans presque tous les secteurs, il propose d'augmenter le loyer mensuel de 40 $ à compter du 1er avril 2024, puisque la loi nous oblige à leur donner un préavis de 90 jours. Il propose également d'augmenter la cotisation des actionnaires de 20 $ à compter du 1er janvier 2024.  </w:t>
      </w:r>
      <w:r w:rsidR="00564692" w:rsidRPr="00CB2725">
        <w:rPr>
          <w:rFonts w:eastAsia="Segoe UI Symbol" w:cstheme="minorHAnsi"/>
          <w:sz w:val="24"/>
          <w:szCs w:val="24"/>
          <w:lang w:val="fr-CA" w:eastAsia="ja-JP"/>
        </w:rPr>
        <w:t>Cette motion est appuyée par Robert Kroll.</w:t>
      </w:r>
    </w:p>
    <w:p w14:paraId="7076BF14" w14:textId="77777777" w:rsidR="00E85D12" w:rsidRDefault="00000000">
      <w:pPr>
        <w:ind w:left="792"/>
        <w:contextualSpacing/>
        <w:rPr>
          <w:rFonts w:eastAsia="Segoe UI Symbol" w:cstheme="minorHAnsi"/>
          <w:b/>
          <w:bCs/>
          <w:sz w:val="24"/>
          <w:szCs w:val="24"/>
          <w:lang w:eastAsia="ja-JP"/>
        </w:rPr>
      </w:pPr>
      <w:r w:rsidRPr="00CB2725">
        <w:rPr>
          <w:rFonts w:eastAsia="Segoe UI Symbol" w:cstheme="minorHAnsi"/>
          <w:b/>
          <w:bCs/>
          <w:sz w:val="24"/>
          <w:szCs w:val="24"/>
          <w:lang w:val="fr-CA" w:eastAsia="ja-JP"/>
        </w:rPr>
        <w:t xml:space="preserve">TOUS LES ADMINISTRATEURS ONT VOTÉ POUR. </w:t>
      </w:r>
      <w:r w:rsidRPr="00A43138">
        <w:rPr>
          <w:rFonts w:eastAsia="Segoe UI Symbol" w:cstheme="minorHAnsi"/>
          <w:b/>
          <w:bCs/>
          <w:sz w:val="24"/>
          <w:szCs w:val="24"/>
          <w:lang w:eastAsia="ja-JP"/>
        </w:rPr>
        <w:t>ADOPTÉ À L'UNANIMITÉ.</w:t>
      </w:r>
    </w:p>
    <w:p w14:paraId="168D4519" w14:textId="77777777" w:rsidR="00A43138" w:rsidRPr="00A43138" w:rsidRDefault="00A43138" w:rsidP="00A43138">
      <w:pPr>
        <w:ind w:left="792"/>
        <w:contextualSpacing/>
        <w:rPr>
          <w:rFonts w:eastAsia="Segoe UI Symbol" w:cstheme="minorHAnsi"/>
          <w:b/>
          <w:bCs/>
          <w:sz w:val="24"/>
          <w:szCs w:val="24"/>
          <w:lang w:eastAsia="ja-JP"/>
        </w:rPr>
      </w:pPr>
    </w:p>
    <w:p w14:paraId="44A09A09" w14:textId="77777777" w:rsidR="00E85D12" w:rsidRDefault="00000000">
      <w:pPr>
        <w:numPr>
          <w:ilvl w:val="0"/>
          <w:numId w:val="2"/>
        </w:numPr>
        <w:contextualSpacing/>
        <w:rPr>
          <w:rFonts w:eastAsia="Segoe UI Symbol" w:cstheme="minorHAnsi"/>
          <w:b/>
          <w:bCs/>
          <w:sz w:val="24"/>
          <w:szCs w:val="24"/>
          <w:lang w:val="fr-CA" w:eastAsia="ja-JP"/>
        </w:rPr>
      </w:pPr>
      <w:r w:rsidRPr="00A43138">
        <w:rPr>
          <w:rFonts w:eastAsia="Segoe UI Symbol" w:cstheme="minorHAnsi"/>
          <w:b/>
          <w:bCs/>
          <w:sz w:val="24"/>
          <w:szCs w:val="24"/>
          <w:lang w:val="fr-CA" w:eastAsia="ja-JP"/>
        </w:rPr>
        <w:t>AFFAIRES NOUVELLES</w:t>
      </w:r>
    </w:p>
    <w:p w14:paraId="60422FD2" w14:textId="77777777" w:rsidR="00E85D12" w:rsidRDefault="00000000">
      <w:pPr>
        <w:numPr>
          <w:ilvl w:val="1"/>
          <w:numId w:val="2"/>
        </w:numPr>
        <w:contextualSpacing/>
        <w:rPr>
          <w:rFonts w:eastAsia="Segoe UI Symbol" w:cstheme="minorHAnsi"/>
          <w:b/>
          <w:bCs/>
          <w:sz w:val="24"/>
          <w:szCs w:val="24"/>
          <w:lang w:val="fr-CA" w:eastAsia="ja-JP"/>
        </w:rPr>
      </w:pPr>
      <w:r>
        <w:rPr>
          <w:rFonts w:eastAsia="Segoe UI Symbol" w:cstheme="minorHAnsi"/>
          <w:b/>
          <w:bCs/>
          <w:sz w:val="24"/>
          <w:szCs w:val="24"/>
          <w:lang w:val="fr-CA" w:eastAsia="ja-JP"/>
        </w:rPr>
        <w:t xml:space="preserve">CONTRAT D'ENTRETIEN DE PELOUSE </w:t>
      </w:r>
    </w:p>
    <w:p w14:paraId="66318259" w14:textId="77777777" w:rsidR="00E85D12" w:rsidRPr="00CB2725" w:rsidRDefault="00000000">
      <w:pPr>
        <w:ind w:left="792"/>
        <w:contextualSpacing/>
        <w:rPr>
          <w:rFonts w:eastAsia="Segoe UI Symbol" w:cstheme="minorHAnsi"/>
          <w:sz w:val="24"/>
          <w:szCs w:val="24"/>
          <w:lang w:val="fr-CA" w:eastAsia="ja-JP"/>
        </w:rPr>
      </w:pPr>
      <w:r w:rsidRPr="00CB2725">
        <w:rPr>
          <w:rFonts w:eastAsia="Segoe UI Symbol" w:cstheme="minorHAnsi"/>
          <w:sz w:val="24"/>
          <w:szCs w:val="24"/>
          <w:lang w:val="fr-CA" w:eastAsia="ja-JP"/>
        </w:rPr>
        <w:t>Afin de maintenir les coûts à leur niveau le plus bas, le conseil d'administration a récemment demandé un devis pour l'entretien des pelouses et l'aménagement paysager à un autre entrepreneur, et la proposition a été nettement moins élevée</w:t>
      </w:r>
      <w:r w:rsidR="00804676" w:rsidRPr="00CB2725">
        <w:rPr>
          <w:rFonts w:eastAsia="Segoe UI Symbol" w:cstheme="minorHAnsi"/>
          <w:sz w:val="24"/>
          <w:szCs w:val="24"/>
          <w:lang w:val="fr-CA" w:eastAsia="ja-JP"/>
        </w:rPr>
        <w:t xml:space="preserve">, à savoir </w:t>
      </w:r>
      <w:r w:rsidR="00273AC6" w:rsidRPr="00CB2725">
        <w:rPr>
          <w:rFonts w:eastAsia="Segoe UI Symbol" w:cstheme="minorHAnsi"/>
          <w:sz w:val="24"/>
          <w:szCs w:val="24"/>
          <w:lang w:val="fr-CA" w:eastAsia="ja-JP"/>
        </w:rPr>
        <w:t>3 400 $. /par mois</w:t>
      </w:r>
      <w:r w:rsidR="00804676" w:rsidRPr="00CB2725">
        <w:rPr>
          <w:rFonts w:eastAsia="Segoe UI Symbol" w:cstheme="minorHAnsi"/>
          <w:sz w:val="24"/>
          <w:szCs w:val="24"/>
          <w:lang w:val="fr-CA" w:eastAsia="ja-JP"/>
        </w:rPr>
        <w:t>.</w:t>
      </w:r>
    </w:p>
    <w:p w14:paraId="1462823A" w14:textId="77777777" w:rsidR="00E85D12" w:rsidRPr="00CB2725" w:rsidRDefault="00000000">
      <w:pPr>
        <w:ind w:left="792"/>
        <w:contextualSpacing/>
        <w:rPr>
          <w:rFonts w:eastAsia="Segoe UI Symbol" w:cstheme="minorHAnsi"/>
          <w:sz w:val="24"/>
          <w:szCs w:val="24"/>
          <w:lang w:val="fr-CA" w:eastAsia="ja-JP"/>
        </w:rPr>
      </w:pPr>
      <w:r w:rsidRPr="00CB2725">
        <w:rPr>
          <w:rFonts w:eastAsia="Segoe UI Symbol" w:cstheme="minorHAnsi"/>
          <w:sz w:val="24"/>
          <w:szCs w:val="24"/>
          <w:lang w:val="fr-CA" w:eastAsia="ja-JP"/>
        </w:rPr>
        <w:lastRenderedPageBreak/>
        <w:t>Henri Tourangeau propose d'accepter la proposition de GRC Services à partir du 1er février 2024 ; appuyé par Richard St-Onge.</w:t>
      </w:r>
    </w:p>
    <w:p w14:paraId="222AA225" w14:textId="77777777" w:rsidR="00E85D12" w:rsidRDefault="00000000">
      <w:pPr>
        <w:ind w:left="792"/>
        <w:contextualSpacing/>
        <w:rPr>
          <w:rFonts w:eastAsia="Segoe UI Symbol" w:cstheme="minorHAnsi"/>
          <w:b/>
          <w:bCs/>
          <w:sz w:val="24"/>
          <w:szCs w:val="24"/>
          <w:lang w:eastAsia="ja-JP"/>
        </w:rPr>
      </w:pPr>
      <w:r w:rsidRPr="00CB2725">
        <w:rPr>
          <w:rFonts w:eastAsia="Segoe UI Symbol" w:cstheme="minorHAnsi"/>
          <w:b/>
          <w:bCs/>
          <w:sz w:val="24"/>
          <w:szCs w:val="24"/>
          <w:lang w:val="fr-CA" w:eastAsia="ja-JP"/>
        </w:rPr>
        <w:t xml:space="preserve">TOUS LES ADMINISTRATEURS ONT VOTÉ POUR. </w:t>
      </w:r>
      <w:r w:rsidRPr="00A43138">
        <w:rPr>
          <w:rFonts w:eastAsia="Segoe UI Symbol" w:cstheme="minorHAnsi"/>
          <w:b/>
          <w:bCs/>
          <w:sz w:val="24"/>
          <w:szCs w:val="24"/>
          <w:lang w:eastAsia="ja-JP"/>
        </w:rPr>
        <w:t>ADOPTÉ À L'UNANIMITÉ.</w:t>
      </w:r>
    </w:p>
    <w:p w14:paraId="0AF92D65" w14:textId="77777777" w:rsidR="00CB2725" w:rsidRDefault="00CB2725">
      <w:pPr>
        <w:ind w:left="792"/>
        <w:contextualSpacing/>
        <w:rPr>
          <w:rFonts w:eastAsia="Segoe UI Symbol" w:cstheme="minorHAnsi"/>
          <w:b/>
          <w:bCs/>
          <w:sz w:val="24"/>
          <w:szCs w:val="24"/>
          <w:lang w:eastAsia="ja-JP"/>
        </w:rPr>
      </w:pPr>
    </w:p>
    <w:p w14:paraId="6541BA2E" w14:textId="77777777" w:rsidR="009767C7" w:rsidRDefault="009767C7">
      <w:pPr>
        <w:ind w:left="792"/>
        <w:contextualSpacing/>
        <w:rPr>
          <w:rFonts w:eastAsia="Segoe UI Symbol" w:cstheme="minorHAnsi"/>
          <w:b/>
          <w:bCs/>
          <w:sz w:val="24"/>
          <w:szCs w:val="24"/>
          <w:lang w:eastAsia="ja-JP"/>
        </w:rPr>
      </w:pPr>
    </w:p>
    <w:p w14:paraId="589B2C53" w14:textId="77777777" w:rsidR="00E85D12" w:rsidRDefault="00000000">
      <w:pPr>
        <w:numPr>
          <w:ilvl w:val="0"/>
          <w:numId w:val="2"/>
        </w:numPr>
        <w:contextualSpacing/>
        <w:rPr>
          <w:rFonts w:eastAsia="Segoe UI Symbol" w:cstheme="minorHAnsi"/>
          <w:b/>
          <w:bCs/>
          <w:sz w:val="24"/>
          <w:szCs w:val="24"/>
          <w:lang w:val="fr-CA" w:eastAsia="ja-JP"/>
        </w:rPr>
      </w:pPr>
      <w:r w:rsidRPr="00A43138">
        <w:rPr>
          <w:rFonts w:eastAsia="Segoe UI Symbol" w:cstheme="minorHAnsi"/>
          <w:b/>
          <w:bCs/>
          <w:sz w:val="24"/>
          <w:szCs w:val="24"/>
          <w:lang w:val="fr-CA" w:eastAsia="ja-JP"/>
        </w:rPr>
        <w:t>AJOURNEMENT</w:t>
      </w:r>
    </w:p>
    <w:p w14:paraId="54003F8C" w14:textId="77777777" w:rsidR="00E85D12" w:rsidRPr="00CB2725" w:rsidRDefault="00000000">
      <w:pPr>
        <w:ind w:left="720"/>
        <w:contextualSpacing/>
        <w:rPr>
          <w:rFonts w:eastAsia="Segoe UI Symbol" w:cstheme="minorHAnsi"/>
          <w:sz w:val="24"/>
          <w:szCs w:val="24"/>
          <w:lang w:val="fr-CA" w:eastAsia="ja-JP"/>
        </w:rPr>
      </w:pPr>
      <w:r w:rsidRPr="00CB2725">
        <w:rPr>
          <w:rFonts w:eastAsia="Segoe UI Symbol" w:cstheme="minorHAnsi"/>
          <w:b/>
          <w:bCs/>
          <w:sz w:val="24"/>
          <w:szCs w:val="24"/>
          <w:lang w:val="fr-CA" w:eastAsia="ja-JP"/>
        </w:rPr>
        <w:t xml:space="preserve">Il est </w:t>
      </w:r>
      <w:r w:rsidRPr="00CB2725">
        <w:rPr>
          <w:rFonts w:eastAsia="Segoe UI Symbol" w:cstheme="minorHAnsi"/>
          <w:sz w:val="24"/>
          <w:szCs w:val="24"/>
          <w:lang w:val="fr-CA" w:eastAsia="ja-JP"/>
        </w:rPr>
        <w:t xml:space="preserve">proposé par Henri Tourangeau </w:t>
      </w:r>
      <w:r w:rsidR="00564692" w:rsidRPr="00CB2725">
        <w:rPr>
          <w:rFonts w:eastAsia="Segoe UI Symbol" w:cstheme="minorHAnsi"/>
          <w:sz w:val="24"/>
          <w:szCs w:val="24"/>
          <w:lang w:val="fr-CA" w:eastAsia="ja-JP"/>
        </w:rPr>
        <w:t xml:space="preserve">et appuyé par Patrick Van Winden </w:t>
      </w:r>
      <w:r w:rsidRPr="00CB2725">
        <w:rPr>
          <w:rFonts w:eastAsia="Segoe UI Symbol" w:cstheme="minorHAnsi"/>
          <w:sz w:val="24"/>
          <w:szCs w:val="24"/>
          <w:lang w:val="fr-CA" w:eastAsia="ja-JP"/>
        </w:rPr>
        <w:t xml:space="preserve">que la séance soit levée à </w:t>
      </w:r>
      <w:r w:rsidR="00564692" w:rsidRPr="00CB2725">
        <w:rPr>
          <w:rFonts w:eastAsia="Segoe UI Symbol" w:cstheme="minorHAnsi"/>
          <w:sz w:val="24"/>
          <w:szCs w:val="24"/>
          <w:lang w:val="fr-CA" w:eastAsia="ja-JP"/>
        </w:rPr>
        <w:t>10h35</w:t>
      </w:r>
      <w:r w:rsidRPr="00CB2725">
        <w:rPr>
          <w:rFonts w:eastAsia="Segoe UI Symbol" w:cstheme="minorHAnsi"/>
          <w:sz w:val="24"/>
          <w:szCs w:val="24"/>
          <w:lang w:val="fr-CA" w:eastAsia="ja-JP"/>
        </w:rPr>
        <w:t>.</w:t>
      </w:r>
    </w:p>
    <w:p w14:paraId="2892BE12" w14:textId="77777777" w:rsidR="00A43138" w:rsidRPr="00CB2725" w:rsidRDefault="00A43138" w:rsidP="00A43138">
      <w:pPr>
        <w:ind w:left="720"/>
        <w:contextualSpacing/>
        <w:rPr>
          <w:rFonts w:eastAsia="Segoe UI Symbol" w:cstheme="minorHAnsi"/>
          <w:sz w:val="24"/>
          <w:szCs w:val="24"/>
          <w:lang w:val="fr-CA" w:eastAsia="ja-JP"/>
        </w:rPr>
      </w:pPr>
    </w:p>
    <w:p w14:paraId="209274B5" w14:textId="77777777" w:rsidR="00A43138" w:rsidRPr="00CB2725" w:rsidRDefault="00A43138" w:rsidP="00A43138">
      <w:pPr>
        <w:ind w:left="720"/>
        <w:contextualSpacing/>
        <w:rPr>
          <w:rFonts w:eastAsia="Segoe UI Symbol" w:cstheme="minorHAnsi"/>
          <w:sz w:val="24"/>
          <w:szCs w:val="24"/>
          <w:lang w:val="fr-CA" w:eastAsia="ja-JP"/>
        </w:rPr>
      </w:pPr>
    </w:p>
    <w:p w14:paraId="2D941820" w14:textId="77777777" w:rsidR="00A43138" w:rsidRPr="00CB2725" w:rsidRDefault="00A43138" w:rsidP="00A43138">
      <w:pPr>
        <w:ind w:firstLine="360"/>
        <w:contextualSpacing/>
        <w:rPr>
          <w:rFonts w:eastAsia="Segoe UI Symbol" w:cstheme="minorHAnsi"/>
          <w:b/>
          <w:bCs/>
          <w:sz w:val="24"/>
          <w:szCs w:val="24"/>
          <w:lang w:val="fr-CA" w:eastAsia="ja-JP"/>
        </w:rPr>
      </w:pPr>
    </w:p>
    <w:bookmarkEnd w:id="1"/>
    <w:p w14:paraId="256E4B55" w14:textId="77777777" w:rsidR="00F355CB" w:rsidRPr="00CB2725" w:rsidRDefault="00F355CB" w:rsidP="00F355CB">
      <w:pPr>
        <w:ind w:left="792"/>
        <w:contextualSpacing/>
        <w:rPr>
          <w:rFonts w:eastAsia="Segoe UI Symbol" w:cstheme="minorHAnsi"/>
          <w:b/>
          <w:bCs/>
          <w:sz w:val="24"/>
          <w:szCs w:val="24"/>
          <w:lang w:val="fr-CA" w:eastAsia="ja-JP"/>
        </w:rPr>
      </w:pPr>
    </w:p>
    <w:p w14:paraId="134CCF34" w14:textId="77777777" w:rsidR="00F355CB" w:rsidRPr="00CB2725" w:rsidRDefault="00F355CB" w:rsidP="00F355CB">
      <w:pPr>
        <w:rPr>
          <w:b/>
          <w:lang w:val="fr-CA"/>
        </w:rPr>
      </w:pPr>
    </w:p>
    <w:p w14:paraId="04B5B0C5" w14:textId="77777777" w:rsidR="00F355CB" w:rsidRPr="00CB2725" w:rsidRDefault="00F355CB" w:rsidP="00F355CB">
      <w:pPr>
        <w:rPr>
          <w:b/>
          <w:lang w:val="fr-CA"/>
        </w:rPr>
      </w:pPr>
    </w:p>
    <w:p w14:paraId="494B35DB" w14:textId="77777777" w:rsidR="00E85D12" w:rsidRDefault="00000000">
      <w:pPr>
        <w:rPr>
          <w:b/>
          <w:lang w:val="fr-CA"/>
        </w:rPr>
      </w:pPr>
      <w:r w:rsidRPr="00F355CB">
        <w:rPr>
          <w:b/>
          <w:lang w:val="fr-CA"/>
        </w:rPr>
        <w:t>_____________________________________</w:t>
      </w:r>
    </w:p>
    <w:p w14:paraId="655DE68D" w14:textId="77777777" w:rsidR="00E85D12" w:rsidRDefault="00000000">
      <w:pPr>
        <w:rPr>
          <w:b/>
          <w:lang w:val="fr-CA"/>
        </w:rPr>
      </w:pPr>
      <w:r w:rsidRPr="00F355CB">
        <w:rPr>
          <w:b/>
          <w:lang w:val="fr-CA"/>
        </w:rPr>
        <w:t>Michel Toupin, Secretary / Secrétaire</w:t>
      </w:r>
    </w:p>
    <w:p w14:paraId="5E62A0D0" w14:textId="77777777" w:rsidR="0018333C" w:rsidRDefault="0018333C"/>
    <w:sectPr w:rsidR="0018333C" w:rsidSect="00833566">
      <w:footerReference w:type="default" r:id="rId8"/>
      <w:pgSz w:w="12240" w:h="15840"/>
      <w:pgMar w:top="1440" w:right="990" w:bottom="1440" w:left="117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9AC19" w14:textId="77777777" w:rsidR="00833566" w:rsidRDefault="00833566" w:rsidP="00273AC6">
      <w:pPr>
        <w:spacing w:after="0" w:line="240" w:lineRule="auto"/>
      </w:pPr>
      <w:r>
        <w:separator/>
      </w:r>
    </w:p>
  </w:endnote>
  <w:endnote w:type="continuationSeparator" w:id="0">
    <w:p w14:paraId="7B1D184D" w14:textId="77777777" w:rsidR="00833566" w:rsidRDefault="00833566" w:rsidP="00273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513043"/>
      <w:docPartObj>
        <w:docPartGallery w:val="Page Numbers (Bottom of Page)"/>
        <w:docPartUnique/>
      </w:docPartObj>
    </w:sdtPr>
    <w:sdtEndPr>
      <w:rPr>
        <w:noProof/>
      </w:rPr>
    </w:sdtEndPr>
    <w:sdtContent>
      <w:p w14:paraId="7DD589BF" w14:textId="77777777" w:rsidR="00E85D12"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1272FB" w14:textId="77777777" w:rsidR="00273AC6" w:rsidRDefault="00273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4F54" w14:textId="77777777" w:rsidR="00833566" w:rsidRDefault="00833566" w:rsidP="00273AC6">
      <w:pPr>
        <w:spacing w:after="0" w:line="240" w:lineRule="auto"/>
      </w:pPr>
      <w:r>
        <w:separator/>
      </w:r>
    </w:p>
  </w:footnote>
  <w:footnote w:type="continuationSeparator" w:id="0">
    <w:p w14:paraId="524C7C99" w14:textId="77777777" w:rsidR="00833566" w:rsidRDefault="00833566" w:rsidP="00273A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74C75"/>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FE8798F"/>
    <w:multiLevelType w:val="multilevel"/>
    <w:tmpl w:val="7AC694C4"/>
    <w:lvl w:ilvl="0">
      <w:start w:val="1"/>
      <w:numFmt w:val="decimal"/>
      <w:lvlText w:val="%1."/>
      <w:lvlJc w:val="left"/>
      <w:pPr>
        <w:ind w:left="1440" w:hanging="360"/>
      </w:pPr>
      <w:rPr>
        <w:rFonts w:hint="default"/>
        <w:sz w:val="24"/>
        <w:szCs w:val="24"/>
      </w:rPr>
    </w:lvl>
    <w:lvl w:ilvl="1">
      <w:start w:val="1"/>
      <w:numFmt w:val="decimal"/>
      <w:isLgl/>
      <w:lvlText w:val="%1.%2"/>
      <w:lvlJc w:val="left"/>
      <w:pPr>
        <w:ind w:left="2310" w:hanging="420"/>
      </w:pPr>
      <w:rPr>
        <w:rFonts w:hint="default"/>
        <w:sz w:val="24"/>
        <w:szCs w:val="24"/>
      </w:rPr>
    </w:lvl>
    <w:lvl w:ilvl="2">
      <w:start w:val="1"/>
      <w:numFmt w:val="decimal"/>
      <w:isLgl/>
      <w:lvlText w:val="%1.%2.%3"/>
      <w:lvlJc w:val="left"/>
      <w:pPr>
        <w:ind w:left="3270" w:hanging="720"/>
      </w:pPr>
      <w:rPr>
        <w:rFonts w:hint="default"/>
      </w:rPr>
    </w:lvl>
    <w:lvl w:ilvl="3">
      <w:start w:val="1"/>
      <w:numFmt w:val="decimal"/>
      <w:isLgl/>
      <w:lvlText w:val="%1.%2.%3.%4"/>
      <w:lvlJc w:val="left"/>
      <w:pPr>
        <w:ind w:left="4185" w:hanging="1080"/>
      </w:pPr>
      <w:rPr>
        <w:rFonts w:hint="default"/>
      </w:rPr>
    </w:lvl>
    <w:lvl w:ilvl="4">
      <w:start w:val="1"/>
      <w:numFmt w:val="decimal"/>
      <w:isLgl/>
      <w:lvlText w:val="%1.%2.%3.%4.%5"/>
      <w:lvlJc w:val="left"/>
      <w:pPr>
        <w:ind w:left="4740" w:hanging="1080"/>
      </w:pPr>
      <w:rPr>
        <w:rFonts w:hint="default"/>
      </w:rPr>
    </w:lvl>
    <w:lvl w:ilvl="5">
      <w:start w:val="1"/>
      <w:numFmt w:val="decimal"/>
      <w:isLgl/>
      <w:lvlText w:val="%1.%2.%3.%4.%5.%6"/>
      <w:lvlJc w:val="left"/>
      <w:pPr>
        <w:ind w:left="5655" w:hanging="144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7125" w:hanging="1800"/>
      </w:pPr>
      <w:rPr>
        <w:rFonts w:hint="default"/>
      </w:rPr>
    </w:lvl>
    <w:lvl w:ilvl="8">
      <w:start w:val="1"/>
      <w:numFmt w:val="decimal"/>
      <w:isLgl/>
      <w:lvlText w:val="%1.%2.%3.%4.%5.%6.%7.%8.%9"/>
      <w:lvlJc w:val="left"/>
      <w:pPr>
        <w:ind w:left="8040" w:hanging="2160"/>
      </w:pPr>
      <w:rPr>
        <w:rFonts w:hint="default"/>
      </w:rPr>
    </w:lvl>
  </w:abstractNum>
  <w:num w:numId="1" w16cid:durableId="218052562">
    <w:abstractNumId w:val="1"/>
  </w:num>
  <w:num w:numId="2" w16cid:durableId="264462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CB"/>
    <w:rsid w:val="0018333C"/>
    <w:rsid w:val="00193CFE"/>
    <w:rsid w:val="00273AC6"/>
    <w:rsid w:val="002901F5"/>
    <w:rsid w:val="004A6A77"/>
    <w:rsid w:val="00544E93"/>
    <w:rsid w:val="00564692"/>
    <w:rsid w:val="006F1BDE"/>
    <w:rsid w:val="00804676"/>
    <w:rsid w:val="00833566"/>
    <w:rsid w:val="009767C7"/>
    <w:rsid w:val="00A43138"/>
    <w:rsid w:val="00A8465F"/>
    <w:rsid w:val="00BA6BB8"/>
    <w:rsid w:val="00C922B5"/>
    <w:rsid w:val="00CB2725"/>
    <w:rsid w:val="00E77F46"/>
    <w:rsid w:val="00E85D12"/>
    <w:rsid w:val="00F355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0606"/>
  <w15:chartTrackingRefBased/>
  <w15:docId w15:val="{2243CBCE-B514-49CA-B5C1-841448DB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5CB"/>
    <w:pPr>
      <w:ind w:left="720"/>
      <w:contextualSpacing/>
    </w:pPr>
  </w:style>
  <w:style w:type="paragraph" w:styleId="Header">
    <w:name w:val="header"/>
    <w:basedOn w:val="Normal"/>
    <w:link w:val="HeaderChar"/>
    <w:uiPriority w:val="99"/>
    <w:unhideWhenUsed/>
    <w:rsid w:val="00273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3AC6"/>
  </w:style>
  <w:style w:type="paragraph" w:styleId="Footer">
    <w:name w:val="footer"/>
    <w:basedOn w:val="Normal"/>
    <w:link w:val="FooterChar"/>
    <w:uiPriority w:val="99"/>
    <w:unhideWhenUsed/>
    <w:rsid w:val="00273A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D20C-3EBA-4120-9993-B21C7845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Letendre</dc:creator>
  <cp:keywords>, docId:29EDA6B3700DE143D0B12DEDED0DD928</cp:keywords>
  <dc:description/>
  <cp:lastModifiedBy>Jacques Letendre</cp:lastModifiedBy>
  <cp:revision>3</cp:revision>
  <dcterms:created xsi:type="dcterms:W3CDTF">2024-01-12T14:46:00Z</dcterms:created>
  <dcterms:modified xsi:type="dcterms:W3CDTF">2024-01-12T14:47:00Z</dcterms:modified>
</cp:coreProperties>
</file>